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eastAsia="宋体"/>
          <w:b w:val="0"/>
          <w:bCs/>
          <w:sz w:val="24"/>
          <w:szCs w:val="32"/>
          <w:lang w:eastAsia="zh-CN"/>
        </w:rPr>
      </w:pPr>
      <w:r>
        <w:rPr>
          <w:rFonts w:hint="eastAsia"/>
          <w:b w:val="0"/>
          <w:bCs/>
          <w:sz w:val="24"/>
          <w:szCs w:val="32"/>
          <w:lang w:eastAsia="zh-CN"/>
        </w:rPr>
        <w:t>附件：</w:t>
      </w:r>
    </w:p>
    <w:p>
      <w:pPr>
        <w:jc w:val="center"/>
        <w:rPr>
          <w:b/>
          <w:sz w:val="24"/>
          <w:szCs w:val="32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rFonts w:ascii="黑体" w:hAnsi="黑体" w:eastAsia="黑体" w:cs="黑体"/>
          <w:b/>
          <w:sz w:val="48"/>
          <w:szCs w:val="48"/>
        </w:rPr>
      </w:pPr>
      <w:r>
        <w:rPr>
          <w:rFonts w:hint="eastAsia" w:ascii="黑体" w:hAnsi="黑体" w:eastAsia="黑体" w:cs="黑体"/>
          <w:b/>
          <w:sz w:val="48"/>
          <w:szCs w:val="48"/>
        </w:rPr>
        <w:t>202</w:t>
      </w:r>
      <w:r>
        <w:rPr>
          <w:rFonts w:hint="eastAsia" w:ascii="黑体" w:hAnsi="黑体" w:eastAsia="黑体" w:cs="黑体"/>
          <w:b/>
          <w:sz w:val="48"/>
          <w:szCs w:val="48"/>
          <w:lang w:val="en-US" w:eastAsia="zh-CN"/>
        </w:rPr>
        <w:t>4</w:t>
      </w:r>
      <w:r>
        <w:rPr>
          <w:rFonts w:hint="eastAsia" w:ascii="黑体" w:hAnsi="黑体" w:eastAsia="黑体" w:cs="黑体"/>
          <w:b/>
          <w:sz w:val="48"/>
          <w:szCs w:val="48"/>
        </w:rPr>
        <w:t>年奉贤区标准化</w:t>
      </w:r>
      <w:r>
        <w:rPr>
          <w:rFonts w:hint="eastAsia" w:ascii="黑体" w:hAnsi="黑体" w:eastAsia="黑体" w:cs="黑体"/>
          <w:b/>
          <w:sz w:val="48"/>
          <w:szCs w:val="48"/>
          <w:lang w:eastAsia="zh-CN"/>
        </w:rPr>
        <w:t>成果奖励</w:t>
      </w:r>
    </w:p>
    <w:p>
      <w:pPr>
        <w:jc w:val="center"/>
        <w:rPr>
          <w:rFonts w:ascii="黑体" w:hAnsi="黑体" w:eastAsia="黑体" w:cs="黑体"/>
          <w:b/>
          <w:szCs w:val="21"/>
        </w:rPr>
      </w:pPr>
    </w:p>
    <w:p>
      <w:pPr>
        <w:jc w:val="center"/>
        <w:rPr>
          <w:rFonts w:ascii="黑体" w:hAnsi="黑体" w:eastAsia="黑体" w:cs="黑体"/>
          <w:b/>
          <w:sz w:val="48"/>
          <w:szCs w:val="48"/>
        </w:rPr>
      </w:pPr>
      <w:r>
        <w:rPr>
          <w:rFonts w:hint="eastAsia" w:ascii="黑体" w:hAnsi="黑体" w:eastAsia="黑体" w:cs="黑体"/>
          <w:b/>
          <w:sz w:val="48"/>
          <w:szCs w:val="48"/>
        </w:rPr>
        <w:t>申</w:t>
      </w:r>
      <w:r>
        <w:rPr>
          <w:rFonts w:hint="eastAsia" w:ascii="黑体" w:hAnsi="黑体" w:eastAsia="黑体" w:cs="黑体"/>
          <w:b/>
          <w:sz w:val="48"/>
          <w:szCs w:val="48"/>
          <w:lang w:eastAsia="zh-CN"/>
        </w:rPr>
        <w:t>报</w:t>
      </w:r>
      <w:r>
        <w:rPr>
          <w:rFonts w:hint="eastAsia" w:ascii="黑体" w:hAnsi="黑体" w:eastAsia="黑体" w:cs="黑体"/>
          <w:b/>
          <w:sz w:val="48"/>
          <w:szCs w:val="48"/>
        </w:rPr>
        <w:t>材料</w:t>
      </w:r>
    </w:p>
    <w:p>
      <w:pPr>
        <w:jc w:val="center"/>
        <w:rPr>
          <w:rFonts w:eastAsia="楷体_GB2312"/>
          <w:b/>
          <w:szCs w:val="21"/>
        </w:rPr>
      </w:pPr>
    </w:p>
    <w:p>
      <w:pPr>
        <w:jc w:val="center"/>
        <w:rPr>
          <w:rFonts w:eastAsia="楷体_GB2312"/>
          <w:b/>
          <w:sz w:val="30"/>
          <w:szCs w:val="30"/>
        </w:rPr>
      </w:pPr>
    </w:p>
    <w:p>
      <w:pPr>
        <w:jc w:val="center"/>
        <w:rPr>
          <w:rFonts w:eastAsia="楷体_GB2312"/>
          <w:b/>
          <w:sz w:val="30"/>
          <w:szCs w:val="30"/>
        </w:rPr>
      </w:pPr>
    </w:p>
    <w:p>
      <w:pPr>
        <w:jc w:val="center"/>
        <w:rPr>
          <w:rFonts w:eastAsia="楷体_GB2312"/>
          <w:b/>
          <w:sz w:val="30"/>
          <w:szCs w:val="30"/>
        </w:rPr>
      </w:pPr>
    </w:p>
    <w:p>
      <w:pPr>
        <w:jc w:val="center"/>
        <w:rPr>
          <w:rFonts w:eastAsia="楷体_GB2312"/>
          <w:b/>
          <w:szCs w:val="21"/>
        </w:rPr>
      </w:pPr>
    </w:p>
    <w:p>
      <w:pPr>
        <w:jc w:val="center"/>
        <w:rPr>
          <w:rFonts w:eastAsia="楷体_GB2312"/>
          <w:b/>
          <w:szCs w:val="21"/>
        </w:rPr>
      </w:pPr>
    </w:p>
    <w:p>
      <w:pPr>
        <w:jc w:val="center"/>
        <w:rPr>
          <w:rFonts w:eastAsia="楷体_GB2312"/>
          <w:b/>
          <w:szCs w:val="21"/>
        </w:rPr>
      </w:pPr>
    </w:p>
    <w:p>
      <w:pPr>
        <w:spacing w:line="360" w:lineRule="auto"/>
        <w:ind w:firstLine="1282" w:firstLineChars="399"/>
        <w:jc w:val="left"/>
        <w:rPr>
          <w:rFonts w:ascii="楷体_GB2312" w:hAnsi="楷体_GB2312" w:eastAsia="楷体_GB2312" w:cs="楷体_GB2312"/>
          <w:b/>
          <w:bCs/>
          <w:sz w:val="32"/>
          <w:szCs w:val="28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企业名称（盖章）：</w:t>
      </w:r>
    </w:p>
    <w:p>
      <w:pPr>
        <w:spacing w:line="360" w:lineRule="auto"/>
        <w:ind w:firstLine="1282" w:firstLineChars="399"/>
        <w:jc w:val="left"/>
        <w:rPr>
          <w:rFonts w:ascii="楷体_GB2312" w:hAnsi="楷体_GB2312" w:eastAsia="楷体_GB2312" w:cs="楷体_GB2312"/>
          <w:b/>
          <w:bCs/>
          <w:sz w:val="32"/>
          <w:szCs w:val="28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联系人：</w:t>
      </w:r>
    </w:p>
    <w:p>
      <w:pPr>
        <w:spacing w:line="360" w:lineRule="auto"/>
        <w:ind w:firstLine="1282" w:firstLineChars="399"/>
        <w:jc w:val="left"/>
        <w:rPr>
          <w:rFonts w:ascii="楷体_GB2312" w:hAnsi="楷体_GB2312" w:eastAsia="楷体_GB2312" w:cs="楷体_GB2312"/>
          <w:b/>
          <w:bCs/>
          <w:sz w:val="32"/>
          <w:szCs w:val="28"/>
          <w:u w:val="single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联系电话：</w:t>
      </w:r>
    </w:p>
    <w:p>
      <w:pPr>
        <w:spacing w:line="360" w:lineRule="auto"/>
        <w:ind w:firstLine="1282" w:firstLineChars="399"/>
        <w:jc w:val="left"/>
        <w:rPr>
          <w:rFonts w:ascii="楷体_GB2312" w:hAnsi="楷体_GB2312" w:eastAsia="楷体_GB2312" w:cs="楷体_GB2312"/>
          <w:sz w:val="28"/>
          <w:szCs w:val="28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申请日期：</w:t>
      </w:r>
      <w:r>
        <w:rPr>
          <w:rFonts w:hint="default" w:ascii="楷体_GB2312" w:hAnsi="楷体_GB2312" w:eastAsia="楷体_GB2312" w:cs="楷体_GB2312"/>
          <w:b/>
          <w:bCs/>
          <w:sz w:val="32"/>
          <w:szCs w:val="28"/>
          <w:lang w:val="en-US"/>
        </w:rPr>
        <w:t xml:space="preserve">    </w:t>
      </w: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年</w:t>
      </w:r>
      <w:r>
        <w:rPr>
          <w:rFonts w:hint="default" w:ascii="楷体_GB2312" w:hAnsi="楷体_GB2312" w:eastAsia="楷体_GB2312" w:cs="楷体_GB2312"/>
          <w:b/>
          <w:bCs/>
          <w:sz w:val="32"/>
          <w:szCs w:val="28"/>
          <w:lang w:val="en-US"/>
        </w:rPr>
        <w:t xml:space="preserve">  </w:t>
      </w: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月</w:t>
      </w:r>
      <w:r>
        <w:rPr>
          <w:rFonts w:hint="default" w:ascii="楷体_GB2312" w:hAnsi="楷体_GB2312" w:eastAsia="楷体_GB2312" w:cs="楷体_GB2312"/>
          <w:b/>
          <w:bCs/>
          <w:sz w:val="32"/>
          <w:szCs w:val="28"/>
          <w:lang w:val="en-US"/>
        </w:rPr>
        <w:t xml:space="preserve">  </w:t>
      </w: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日</w:t>
      </w:r>
    </w:p>
    <w:p>
      <w:pPr>
        <w:jc w:val="center"/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 w:cs="宋体"/>
          <w:kern w:val="0"/>
          <w:sz w:val="32"/>
          <w:szCs w:val="32"/>
        </w:rPr>
      </w:pPr>
      <w:r>
        <w:rPr>
          <w:rFonts w:hint="eastAsia"/>
          <w:b/>
          <w:bCs/>
          <w:sz w:val="30"/>
        </w:rPr>
        <w:t>上海市奉贤区市场监督管理局制</w:t>
      </w:r>
    </w:p>
    <w:p>
      <w:pPr>
        <w:adjustRightInd w:val="0"/>
        <w:snapToGrid w:val="0"/>
        <w:spacing w:line="600" w:lineRule="exact"/>
      </w:pPr>
    </w:p>
    <w:p>
      <w:pPr>
        <w:adjustRightInd w:val="0"/>
        <w:snapToGrid w:val="0"/>
        <w:spacing w:line="600" w:lineRule="exact"/>
        <w:rPr>
          <w:sz w:val="48"/>
          <w:szCs w:val="48"/>
        </w:rPr>
      </w:pPr>
    </w:p>
    <w:p>
      <w:pPr>
        <w:adjustRightInd w:val="0"/>
        <w:snapToGrid w:val="0"/>
        <w:spacing w:line="600" w:lineRule="exact"/>
        <w:rPr>
          <w:sz w:val="48"/>
          <w:szCs w:val="48"/>
        </w:rPr>
      </w:pP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 w:cs="黑体"/>
          <w:b/>
          <w:sz w:val="48"/>
          <w:szCs w:val="48"/>
        </w:rPr>
      </w:pPr>
      <w:r>
        <w:rPr>
          <w:rFonts w:ascii="黑体" w:hAnsi="黑体" w:eastAsia="黑体" w:cs="黑体"/>
          <w:b/>
          <w:sz w:val="48"/>
          <w:szCs w:val="48"/>
        </w:rPr>
        <w:t>202</w:t>
      </w:r>
      <w:r>
        <w:rPr>
          <w:rFonts w:hint="eastAsia" w:ascii="黑体" w:hAnsi="黑体" w:eastAsia="黑体" w:cs="黑体"/>
          <w:b/>
          <w:sz w:val="48"/>
          <w:szCs w:val="48"/>
          <w:lang w:val="en-US" w:eastAsia="zh-CN"/>
        </w:rPr>
        <w:t>4</w:t>
      </w:r>
      <w:r>
        <w:rPr>
          <w:rFonts w:hint="eastAsia" w:ascii="黑体" w:hAnsi="黑体" w:eastAsia="黑体" w:cs="黑体"/>
          <w:b/>
          <w:sz w:val="48"/>
          <w:szCs w:val="48"/>
        </w:rPr>
        <w:t>年奉贤区标准化</w:t>
      </w:r>
      <w:r>
        <w:rPr>
          <w:rFonts w:hint="eastAsia" w:ascii="黑体" w:hAnsi="黑体" w:eastAsia="黑体" w:cs="黑体"/>
          <w:b/>
          <w:sz w:val="48"/>
          <w:szCs w:val="48"/>
          <w:lang w:eastAsia="zh-CN"/>
        </w:rPr>
        <w:t>成果奖励申报</w:t>
      </w:r>
      <w:r>
        <w:rPr>
          <w:rFonts w:hint="eastAsia" w:ascii="黑体" w:hAnsi="黑体" w:eastAsia="黑体" w:cs="黑体"/>
          <w:b/>
          <w:sz w:val="48"/>
          <w:szCs w:val="48"/>
        </w:rPr>
        <w:t>表</w:t>
      </w:r>
    </w:p>
    <w:p>
      <w:pPr>
        <w:adjustRightInd w:val="0"/>
        <w:snapToGrid w:val="0"/>
        <w:spacing w:line="600" w:lineRule="exact"/>
        <w:ind w:left="462" w:leftChars="-257" w:hanging="1002" w:hangingChars="192"/>
        <w:rPr>
          <w:rFonts w:ascii="方正小标宋简体" w:hAnsi="华文中宋" w:eastAsia="方正小标宋简体"/>
          <w:b/>
          <w:sz w:val="52"/>
          <w:szCs w:val="52"/>
        </w:rPr>
      </w:pPr>
    </w:p>
    <w:p>
      <w:pPr>
        <w:adjustRightInd w:val="0"/>
        <w:snapToGrid w:val="0"/>
        <w:spacing w:line="600" w:lineRule="exact"/>
        <w:rPr>
          <w:rFonts w:ascii="仿宋_GB2312"/>
        </w:rPr>
      </w:pPr>
    </w:p>
    <w:p>
      <w:pPr>
        <w:adjustRightInd w:val="0"/>
        <w:snapToGrid w:val="0"/>
        <w:spacing w:line="600" w:lineRule="exact"/>
        <w:rPr>
          <w:rFonts w:ascii="仿宋_GB2312"/>
        </w:rPr>
      </w:pPr>
    </w:p>
    <w:p>
      <w:pPr>
        <w:adjustRightInd w:val="0"/>
        <w:snapToGrid w:val="0"/>
        <w:spacing w:line="600" w:lineRule="exact"/>
        <w:rPr>
          <w:rFonts w:ascii="仿宋_GB2312"/>
        </w:rPr>
      </w:pPr>
    </w:p>
    <w:p>
      <w:pPr>
        <w:adjustRightInd w:val="0"/>
        <w:snapToGrid w:val="0"/>
        <w:spacing w:line="600" w:lineRule="exact"/>
        <w:rPr>
          <w:rFonts w:ascii="仿宋_GB2312" w:eastAsia="仿宋_GB2312"/>
          <w:sz w:val="32"/>
        </w:rPr>
      </w:pPr>
    </w:p>
    <w:p>
      <w:pPr>
        <w:adjustRightInd w:val="0"/>
        <w:snapToGrid w:val="0"/>
        <w:spacing w:line="480" w:lineRule="auto"/>
        <w:ind w:left="420" w:firstLine="420"/>
        <w:rPr>
          <w:rFonts w:ascii="仿宋_GB2312" w:eastAsia="仿宋_GB2312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申报单位名称（盖章</w:t>
      </w:r>
      <w:r>
        <w:rPr>
          <w:rFonts w:hint="eastAsia" w:ascii="宋体" w:hAnsi="宋体"/>
          <w:sz w:val="32"/>
          <w:szCs w:val="32"/>
          <w:lang w:eastAsia="zh-CN"/>
        </w:rPr>
        <w:t>）</w:t>
      </w:r>
      <w:r>
        <w:rPr>
          <w:rFonts w:hint="eastAsia" w:ascii="宋体" w:hAnsi="宋体"/>
          <w:sz w:val="32"/>
          <w:szCs w:val="32"/>
        </w:rPr>
        <w:t>：</w:t>
      </w:r>
    </w:p>
    <w:p>
      <w:pPr>
        <w:adjustRightInd w:val="0"/>
        <w:snapToGrid w:val="0"/>
        <w:spacing w:line="480" w:lineRule="auto"/>
        <w:ind w:left="420" w:firstLine="420"/>
        <w:rPr>
          <w:rFonts w:ascii="宋体"/>
          <w:sz w:val="32"/>
          <w:szCs w:val="32"/>
          <w:u w:val="single"/>
        </w:rPr>
      </w:pPr>
      <w:r>
        <w:rPr>
          <w:rFonts w:hint="eastAsia" w:ascii="宋体" w:hAnsi="宋体"/>
          <w:bCs/>
          <w:sz w:val="32"/>
          <w:szCs w:val="32"/>
        </w:rPr>
        <w:t>申报单位注册所在地：</w:t>
      </w:r>
    </w:p>
    <w:p>
      <w:pPr>
        <w:spacing w:line="680" w:lineRule="exact"/>
        <w:ind w:firstLine="800" w:firstLineChars="250"/>
        <w:rPr>
          <w:rFonts w:ascii="宋体"/>
          <w:sz w:val="32"/>
        </w:rPr>
      </w:pPr>
      <w:r>
        <w:rPr>
          <w:rFonts w:hint="eastAsia" w:ascii="宋体" w:hAnsi="宋体"/>
          <w:sz w:val="32"/>
        </w:rPr>
        <w:t>申报项目(请在空格内打√</w:t>
      </w:r>
      <w:r>
        <w:rPr>
          <w:rFonts w:hint="eastAsia" w:ascii="宋体" w:hAnsi="宋体"/>
          <w:sz w:val="32"/>
          <w:lang w:eastAsia="zh-CN"/>
        </w:rPr>
        <w:t>，如有多项请分别打</w:t>
      </w:r>
      <w:r>
        <w:rPr>
          <w:rFonts w:hint="eastAsia" w:ascii="宋体" w:hAnsi="宋体"/>
          <w:sz w:val="32"/>
        </w:rPr>
        <w:t>√)：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800" w:firstLineChars="250"/>
        <w:textAlignment w:val="auto"/>
        <w:rPr>
          <w:rFonts w:hint="default" w:ascii="宋体" w:hAnsi="宋体"/>
          <w:sz w:val="32"/>
          <w:u w:val="dotted"/>
          <w:lang w:val="en-US"/>
        </w:rPr>
      </w:pPr>
      <w:r>
        <w:rPr>
          <w:rFonts w:hint="eastAsia" w:ascii="宋体" w:hAnsi="宋体"/>
          <w:sz w:val="32"/>
          <w:u w:val="dotted"/>
        </w:rPr>
        <w:t>□标准制定</w:t>
      </w:r>
      <w:r>
        <w:rPr>
          <w:rFonts w:hint="default" w:ascii="宋体" w:hAnsi="宋体"/>
          <w:sz w:val="32"/>
          <w:u w:val="dotted"/>
          <w:lang w:val="en-US"/>
        </w:rPr>
        <w:t xml:space="preserve">              </w:t>
      </w:r>
      <w:r>
        <w:rPr>
          <w:rFonts w:hint="eastAsia" w:ascii="宋体" w:hAnsi="宋体"/>
          <w:sz w:val="32"/>
          <w:u w:val="dotted"/>
        </w:rPr>
        <w:t>□标准化</w:t>
      </w:r>
      <w:r>
        <w:rPr>
          <w:rFonts w:hint="eastAsia" w:ascii="宋体" w:hAnsi="宋体"/>
          <w:sz w:val="32"/>
          <w:u w:val="dotted"/>
          <w:lang w:eastAsia="zh-CN"/>
        </w:rPr>
        <w:t>示范</w:t>
      </w:r>
      <w:r>
        <w:rPr>
          <w:rFonts w:hint="eastAsia" w:ascii="宋体" w:hAnsi="宋体"/>
          <w:sz w:val="32"/>
          <w:u w:val="dotted"/>
        </w:rPr>
        <w:t>试点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800" w:firstLineChars="250"/>
        <w:textAlignment w:val="auto"/>
        <w:rPr>
          <w:rFonts w:hint="default" w:ascii="宋体" w:eastAsia="宋体"/>
          <w:sz w:val="32"/>
          <w:u w:val="dotted"/>
          <w:lang w:val="en-US" w:eastAsia="zh-CN"/>
        </w:rPr>
      </w:pPr>
      <w:r>
        <w:rPr>
          <w:rFonts w:hint="eastAsia" w:ascii="宋体" w:hAnsi="宋体"/>
          <w:sz w:val="32"/>
          <w:u w:val="dotted"/>
        </w:rPr>
        <w:t>□</w:t>
      </w:r>
      <w:r>
        <w:rPr>
          <w:rFonts w:hint="eastAsia" w:ascii="宋体" w:hAnsi="宋体"/>
          <w:sz w:val="32"/>
          <w:u w:val="dotted"/>
          <w:lang w:eastAsia="zh-CN"/>
        </w:rPr>
        <w:t>上海标准</w:t>
      </w:r>
      <w:r>
        <w:rPr>
          <w:rFonts w:hint="eastAsia" w:ascii="宋体" w:hAnsi="宋体"/>
          <w:sz w:val="32"/>
          <w:u w:val="dotted"/>
          <w:lang w:val="en-US" w:eastAsia="zh-CN"/>
        </w:rPr>
        <w:t xml:space="preserve">              </w:t>
      </w:r>
      <w:r>
        <w:rPr>
          <w:rFonts w:hint="eastAsia" w:ascii="宋体" w:hAnsi="宋体"/>
          <w:sz w:val="32"/>
          <w:u w:val="dotted"/>
        </w:rPr>
        <w:t>□</w:t>
      </w:r>
      <w:r>
        <w:rPr>
          <w:rFonts w:hint="eastAsia" w:ascii="宋体" w:hAnsi="宋体"/>
          <w:sz w:val="32"/>
          <w:u w:val="dotted"/>
          <w:lang w:eastAsia="zh-CN"/>
        </w:rPr>
        <w:t>标准化组织</w:t>
      </w:r>
      <w:r>
        <w:rPr>
          <w:rFonts w:hint="eastAsia" w:ascii="宋体" w:hAnsi="宋体"/>
          <w:sz w:val="32"/>
          <w:u w:val="dotted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60" w:lineRule="exact"/>
        <w:ind w:firstLine="800" w:firstLineChars="250"/>
        <w:textAlignment w:val="auto"/>
        <w:rPr>
          <w:rFonts w:hint="eastAsia" w:ascii="宋体" w:hAnsi="Wingdings 2"/>
          <w:sz w:val="32"/>
          <w:szCs w:val="32"/>
          <w:u w:val="dotted"/>
          <w:lang w:eastAsia="zh-CN"/>
        </w:rPr>
      </w:pPr>
      <w:r>
        <w:rPr>
          <w:rFonts w:hint="eastAsia" w:ascii="宋体" w:hAnsi="Wingdings 2"/>
          <w:sz w:val="32"/>
          <w:szCs w:val="32"/>
          <w:u w:val="dotted"/>
        </w:rPr>
        <w:t>□</w:t>
      </w:r>
      <w:r>
        <w:rPr>
          <w:rFonts w:hint="eastAsia" w:ascii="宋体" w:hAnsi="Wingdings 2"/>
          <w:sz w:val="32"/>
          <w:szCs w:val="32"/>
          <w:u w:val="dotted"/>
          <w:lang w:eastAsia="zh-CN"/>
        </w:rPr>
        <w:t>标准创新贡献奖</w:t>
      </w:r>
      <w:r>
        <w:rPr>
          <w:rFonts w:hint="eastAsia" w:ascii="宋体" w:hAnsi="宋体"/>
          <w:sz w:val="32"/>
          <w:u w:val="dotted"/>
          <w:lang w:val="en-US" w:eastAsia="zh-CN"/>
        </w:rPr>
        <w:t xml:space="preserve">        </w:t>
      </w:r>
      <w:r>
        <w:rPr>
          <w:rFonts w:hint="eastAsia" w:ascii="宋体" w:hAnsi="Wingdings 2"/>
          <w:sz w:val="32"/>
          <w:szCs w:val="32"/>
          <w:u w:val="dotted"/>
        </w:rPr>
        <w:t>□</w:t>
      </w:r>
      <w:r>
        <w:rPr>
          <w:rFonts w:hint="eastAsia" w:ascii="宋体" w:hAnsi="Wingdings 2"/>
          <w:sz w:val="32"/>
          <w:szCs w:val="32"/>
          <w:u w:val="dotted"/>
          <w:lang w:eastAsia="zh-CN"/>
        </w:rPr>
        <w:t>标准创新型企业</w:t>
      </w:r>
    </w:p>
    <w:p>
      <w:pPr>
        <w:adjustRightInd w:val="0"/>
        <w:snapToGrid w:val="0"/>
        <w:spacing w:line="600" w:lineRule="exact"/>
        <w:jc w:val="center"/>
        <w:rPr>
          <w:rFonts w:hint="eastAsia" w:ascii="宋体" w:hAnsi="宋体"/>
          <w:bCs/>
          <w:sz w:val="32"/>
          <w:szCs w:val="32"/>
        </w:rPr>
      </w:pPr>
    </w:p>
    <w:p>
      <w:pPr>
        <w:adjustRightInd w:val="0"/>
        <w:snapToGrid w:val="0"/>
        <w:spacing w:line="600" w:lineRule="exact"/>
        <w:jc w:val="center"/>
        <w:rPr>
          <w:rFonts w:hint="eastAsia" w:ascii="宋体" w:hAnsi="宋体"/>
          <w:bCs/>
          <w:sz w:val="32"/>
          <w:szCs w:val="32"/>
        </w:rPr>
      </w:pPr>
    </w:p>
    <w:p>
      <w:pPr>
        <w:adjustRightInd w:val="0"/>
        <w:snapToGrid w:val="0"/>
        <w:spacing w:line="600" w:lineRule="exact"/>
        <w:jc w:val="center"/>
        <w:rPr>
          <w:rFonts w:ascii="宋体"/>
          <w:bCs/>
          <w:sz w:val="32"/>
          <w:szCs w:val="32"/>
        </w:rPr>
      </w:pPr>
      <w:r>
        <w:rPr>
          <w:rFonts w:hint="eastAsia" w:ascii="宋体" w:hAnsi="宋体"/>
          <w:bCs/>
          <w:sz w:val="32"/>
          <w:szCs w:val="32"/>
        </w:rPr>
        <w:t>填</w:t>
      </w:r>
      <w:r>
        <w:rPr>
          <w:rFonts w:hint="eastAsia" w:ascii="宋体" w:hAnsi="宋体"/>
          <w:bCs/>
          <w:sz w:val="32"/>
          <w:szCs w:val="32"/>
          <w:lang w:eastAsia="zh-CN"/>
        </w:rPr>
        <w:t>报</w:t>
      </w:r>
      <w:r>
        <w:rPr>
          <w:rFonts w:hint="eastAsia" w:ascii="宋体" w:hAnsi="宋体"/>
          <w:bCs/>
          <w:sz w:val="32"/>
          <w:szCs w:val="32"/>
        </w:rPr>
        <w:t>日期：</w:t>
      </w:r>
      <w:r>
        <w:rPr>
          <w:rFonts w:hint="default" w:ascii="宋体" w:hAnsi="宋体"/>
          <w:bCs/>
          <w:sz w:val="32"/>
          <w:szCs w:val="32"/>
          <w:lang w:val="en-US"/>
        </w:rPr>
        <w:t xml:space="preserve">    </w:t>
      </w:r>
      <w:r>
        <w:rPr>
          <w:rFonts w:hint="eastAsia" w:ascii="宋体" w:hAnsi="宋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/>
          <w:bCs/>
          <w:sz w:val="32"/>
          <w:szCs w:val="32"/>
        </w:rPr>
        <w:t>年</w:t>
      </w:r>
      <w:r>
        <w:rPr>
          <w:rFonts w:hint="default" w:ascii="宋体" w:hAnsi="宋体"/>
          <w:bCs/>
          <w:sz w:val="32"/>
          <w:szCs w:val="32"/>
          <w:lang w:val="en-US"/>
        </w:rPr>
        <w:t xml:space="preserve">  </w:t>
      </w:r>
      <w:r>
        <w:rPr>
          <w:rFonts w:hint="eastAsia" w:ascii="宋体" w:hAnsi="宋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/>
          <w:bCs/>
          <w:sz w:val="32"/>
          <w:szCs w:val="32"/>
        </w:rPr>
        <w:t>月</w:t>
      </w:r>
      <w:r>
        <w:rPr>
          <w:rFonts w:hint="default" w:ascii="宋体" w:hAnsi="宋体"/>
          <w:bCs/>
          <w:sz w:val="32"/>
          <w:szCs w:val="32"/>
          <w:lang w:val="en-US"/>
        </w:rPr>
        <w:t xml:space="preserve">  </w:t>
      </w:r>
      <w:r>
        <w:rPr>
          <w:rFonts w:hint="eastAsia" w:ascii="宋体" w:hAnsi="宋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/>
          <w:bCs/>
          <w:sz w:val="32"/>
          <w:szCs w:val="32"/>
        </w:rPr>
        <w:t>日</w:t>
      </w:r>
    </w:p>
    <w:p>
      <w:pPr>
        <w:adjustRightInd w:val="0"/>
        <w:snapToGrid w:val="0"/>
        <w:spacing w:line="600" w:lineRule="exact"/>
        <w:jc w:val="center"/>
        <w:rPr>
          <w:rFonts w:ascii="宋体"/>
          <w:sz w:val="32"/>
          <w:szCs w:val="32"/>
          <w:u w:val="dotted"/>
        </w:rPr>
      </w:pPr>
    </w:p>
    <w:p>
      <w:pPr>
        <w:adjustRightInd w:val="0"/>
        <w:snapToGrid w:val="0"/>
        <w:spacing w:line="600" w:lineRule="exact"/>
        <w:jc w:val="center"/>
        <w:rPr>
          <w:rFonts w:ascii="宋体"/>
          <w:sz w:val="32"/>
          <w:szCs w:val="32"/>
          <w:u w:val="dotted"/>
        </w:rPr>
      </w:pPr>
    </w:p>
    <w:p>
      <w:pPr>
        <w:adjustRightInd w:val="0"/>
        <w:snapToGrid w:val="0"/>
        <w:spacing w:line="600" w:lineRule="exact"/>
        <w:jc w:val="center"/>
        <w:rPr>
          <w:rFonts w:ascii="宋体"/>
          <w:sz w:val="32"/>
          <w:szCs w:val="32"/>
          <w:u w:val="dotted"/>
        </w:rPr>
      </w:pPr>
    </w:p>
    <w:p>
      <w:pPr>
        <w:adjustRightInd w:val="0"/>
        <w:snapToGrid w:val="0"/>
        <w:spacing w:line="600" w:lineRule="exact"/>
        <w:jc w:val="center"/>
        <w:rPr>
          <w:rFonts w:ascii="宋体"/>
          <w:b/>
          <w:bCs/>
          <w:sz w:val="30"/>
          <w:szCs w:val="30"/>
        </w:rPr>
      </w:pPr>
      <w:r>
        <w:rPr>
          <w:rFonts w:hint="eastAsia" w:ascii="宋体" w:hAnsi="宋体"/>
          <w:b/>
          <w:bCs/>
          <w:sz w:val="30"/>
          <w:szCs w:val="30"/>
        </w:rPr>
        <w:t>上海市奉贤区市场监督管理局制</w:t>
      </w:r>
    </w:p>
    <w:p>
      <w:pPr>
        <w:adjustRightInd w:val="0"/>
        <w:snapToGrid w:val="0"/>
        <w:spacing w:afterLines="50" w:line="520" w:lineRule="exact"/>
        <w:jc w:val="center"/>
        <w:rPr>
          <w:rFonts w:ascii="华文中宋" w:hAnsi="华文中宋" w:eastAsia="华文中宋"/>
          <w:b/>
          <w:sz w:val="36"/>
          <w:szCs w:val="36"/>
        </w:rPr>
      </w:pPr>
      <w:r>
        <w:rPr>
          <w:rFonts w:hint="eastAsia" w:ascii="黑体" w:eastAsia="黑体"/>
          <w:bCs/>
          <w:sz w:val="36"/>
          <w:szCs w:val="36"/>
        </w:rPr>
        <w:t>奉贤区标准化</w:t>
      </w:r>
      <w:r>
        <w:rPr>
          <w:rFonts w:hint="eastAsia" w:ascii="黑体" w:eastAsia="黑体"/>
          <w:bCs/>
          <w:sz w:val="36"/>
          <w:szCs w:val="36"/>
          <w:lang w:eastAsia="zh-CN"/>
        </w:rPr>
        <w:t>成果奖励</w:t>
      </w:r>
      <w:r>
        <w:rPr>
          <w:rFonts w:hint="eastAsia" w:ascii="黑体" w:eastAsia="黑体"/>
          <w:bCs/>
          <w:sz w:val="36"/>
          <w:szCs w:val="36"/>
        </w:rPr>
        <w:t>申</w:t>
      </w:r>
      <w:r>
        <w:rPr>
          <w:rFonts w:hint="eastAsia" w:ascii="黑体" w:eastAsia="黑体"/>
          <w:bCs/>
          <w:sz w:val="36"/>
          <w:szCs w:val="36"/>
          <w:lang w:eastAsia="zh-CN"/>
        </w:rPr>
        <w:t>报</w:t>
      </w:r>
      <w:r>
        <w:rPr>
          <w:rFonts w:hint="eastAsia" w:ascii="黑体" w:eastAsia="黑体"/>
          <w:bCs/>
          <w:sz w:val="36"/>
          <w:szCs w:val="36"/>
        </w:rPr>
        <w:t>表</w:t>
      </w:r>
    </w:p>
    <w:tbl>
      <w:tblPr>
        <w:tblStyle w:val="4"/>
        <w:tblW w:w="10006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8"/>
        <w:gridCol w:w="239"/>
        <w:gridCol w:w="1184"/>
        <w:gridCol w:w="407"/>
        <w:gridCol w:w="955"/>
        <w:gridCol w:w="224"/>
        <w:gridCol w:w="1176"/>
        <w:gridCol w:w="426"/>
        <w:gridCol w:w="1099"/>
        <w:gridCol w:w="320"/>
        <w:gridCol w:w="228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688" w:type="dxa"/>
            <w:tcBorders>
              <w:top w:val="single" w:color="auto" w:sz="12" w:space="0"/>
            </w:tcBorders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单位名称</w:t>
            </w:r>
          </w:p>
        </w:tc>
        <w:tc>
          <w:tcPr>
            <w:tcW w:w="8318" w:type="dxa"/>
            <w:gridSpan w:val="10"/>
            <w:tcBorders>
              <w:top w:val="single" w:color="auto" w:sz="12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68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注册地址</w:t>
            </w:r>
          </w:p>
        </w:tc>
        <w:tc>
          <w:tcPr>
            <w:tcW w:w="8318" w:type="dxa"/>
            <w:gridSpan w:val="10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68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联系</w:t>
            </w:r>
            <w:r>
              <w:rPr>
                <w:rFonts w:hint="eastAsia" w:ascii="宋体" w:hAnsi="宋体"/>
                <w:sz w:val="24"/>
              </w:rPr>
              <w:t>地址</w:t>
            </w:r>
          </w:p>
        </w:tc>
        <w:tc>
          <w:tcPr>
            <w:tcW w:w="8318" w:type="dxa"/>
            <w:gridSpan w:val="10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68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>所属行业</w:t>
            </w:r>
          </w:p>
        </w:tc>
        <w:tc>
          <w:tcPr>
            <w:tcW w:w="1830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4"/>
              </w:rPr>
            </w:pPr>
          </w:p>
        </w:tc>
        <w:tc>
          <w:tcPr>
            <w:tcW w:w="2781" w:type="dxa"/>
            <w:gridSpan w:val="4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统一社会</w:t>
            </w:r>
          </w:p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信用代码</w:t>
            </w:r>
          </w:p>
        </w:tc>
        <w:tc>
          <w:tcPr>
            <w:tcW w:w="3707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68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注册资本</w:t>
            </w:r>
          </w:p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（万元）</w:t>
            </w:r>
          </w:p>
        </w:tc>
        <w:tc>
          <w:tcPr>
            <w:tcW w:w="1830" w:type="dxa"/>
            <w:gridSpan w:val="3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  <w:szCs w:val="24"/>
              </w:rPr>
            </w:pPr>
          </w:p>
        </w:tc>
        <w:tc>
          <w:tcPr>
            <w:tcW w:w="2781" w:type="dxa"/>
            <w:gridSpan w:val="4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经济主管部门（</w:t>
            </w:r>
            <w:r>
              <w:rPr>
                <w:rFonts w:hint="eastAsia" w:ascii="宋体" w:hAnsi="宋体"/>
                <w:sz w:val="24"/>
              </w:rPr>
              <w:t>街道、镇、开发区</w:t>
            </w:r>
            <w:r>
              <w:rPr>
                <w:rFonts w:hint="eastAsia" w:ascii="宋体" w:hAnsi="宋体"/>
                <w:sz w:val="24"/>
                <w:lang w:eastAsia="zh-CN"/>
              </w:rPr>
              <w:t>、开发公司）</w:t>
            </w:r>
          </w:p>
        </w:tc>
        <w:tc>
          <w:tcPr>
            <w:tcW w:w="3707" w:type="dxa"/>
            <w:gridSpan w:val="3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68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法人代表</w:t>
            </w:r>
          </w:p>
        </w:tc>
        <w:tc>
          <w:tcPr>
            <w:tcW w:w="1830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955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1826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19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2288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exact"/>
          <w:jc w:val="center"/>
        </w:trPr>
        <w:tc>
          <w:tcPr>
            <w:tcW w:w="168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分管领导</w:t>
            </w:r>
          </w:p>
        </w:tc>
        <w:tc>
          <w:tcPr>
            <w:tcW w:w="1830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955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1826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19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2288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exact"/>
          <w:jc w:val="center"/>
        </w:trPr>
        <w:tc>
          <w:tcPr>
            <w:tcW w:w="1688" w:type="dxa"/>
            <w:vMerge w:val="restart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申报</w:t>
            </w:r>
            <w:r>
              <w:rPr>
                <w:rFonts w:hint="eastAsia" w:ascii="宋体" w:hAnsi="宋体"/>
                <w:sz w:val="24"/>
              </w:rPr>
              <w:t>联系人</w:t>
            </w:r>
          </w:p>
        </w:tc>
        <w:tc>
          <w:tcPr>
            <w:tcW w:w="1830" w:type="dxa"/>
            <w:gridSpan w:val="3"/>
            <w:vMerge w:val="restart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</w:rPr>
            </w:pPr>
          </w:p>
        </w:tc>
        <w:tc>
          <w:tcPr>
            <w:tcW w:w="955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1826" w:type="dxa"/>
            <w:gridSpan w:val="3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</w:rPr>
            </w:pPr>
          </w:p>
        </w:tc>
        <w:tc>
          <w:tcPr>
            <w:tcW w:w="1419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2288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exact"/>
          <w:jc w:val="center"/>
        </w:trPr>
        <w:tc>
          <w:tcPr>
            <w:tcW w:w="1688" w:type="dxa"/>
            <w:vMerge w:val="continue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</w:p>
        </w:tc>
        <w:tc>
          <w:tcPr>
            <w:tcW w:w="1830" w:type="dxa"/>
            <w:gridSpan w:val="3"/>
            <w:vMerge w:val="continue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</w:rPr>
            </w:pPr>
          </w:p>
        </w:tc>
        <w:tc>
          <w:tcPr>
            <w:tcW w:w="955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手机</w:t>
            </w:r>
          </w:p>
        </w:tc>
        <w:tc>
          <w:tcPr>
            <w:tcW w:w="1826" w:type="dxa"/>
            <w:gridSpan w:val="3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</w:rPr>
            </w:pPr>
          </w:p>
        </w:tc>
        <w:tc>
          <w:tcPr>
            <w:tcW w:w="1419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电子邮箱</w:t>
            </w:r>
          </w:p>
        </w:tc>
        <w:tc>
          <w:tcPr>
            <w:tcW w:w="2288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exact"/>
          <w:jc w:val="center"/>
        </w:trPr>
        <w:tc>
          <w:tcPr>
            <w:tcW w:w="168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/>
                <w:sz w:val="24"/>
              </w:rPr>
              <w:t>上年度资产总计（万元）</w:t>
            </w:r>
          </w:p>
        </w:tc>
        <w:tc>
          <w:tcPr>
            <w:tcW w:w="2785" w:type="dxa"/>
            <w:gridSpan w:val="4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</w:p>
        </w:tc>
        <w:tc>
          <w:tcPr>
            <w:tcW w:w="1826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上年度利润</w:t>
            </w:r>
          </w:p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总额（万元）</w:t>
            </w:r>
          </w:p>
        </w:tc>
        <w:tc>
          <w:tcPr>
            <w:tcW w:w="3707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exact"/>
          <w:jc w:val="center"/>
        </w:trPr>
        <w:tc>
          <w:tcPr>
            <w:tcW w:w="168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上年度主营业务收入（万元）</w:t>
            </w:r>
          </w:p>
        </w:tc>
        <w:tc>
          <w:tcPr>
            <w:tcW w:w="2785" w:type="dxa"/>
            <w:gridSpan w:val="4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</w:p>
        </w:tc>
        <w:tc>
          <w:tcPr>
            <w:tcW w:w="1826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上年度主营业务利润（万元）</w:t>
            </w:r>
          </w:p>
        </w:tc>
        <w:tc>
          <w:tcPr>
            <w:tcW w:w="3707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3518" w:type="dxa"/>
            <w:gridSpan w:val="4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上年度主营税金及附加（万元）</w:t>
            </w:r>
          </w:p>
        </w:tc>
        <w:tc>
          <w:tcPr>
            <w:tcW w:w="6488" w:type="dxa"/>
            <w:gridSpan w:val="7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  <w:jc w:val="center"/>
        </w:trPr>
        <w:tc>
          <w:tcPr>
            <w:tcW w:w="168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登记注册类型</w:t>
            </w:r>
          </w:p>
        </w:tc>
        <w:tc>
          <w:tcPr>
            <w:tcW w:w="8318" w:type="dxa"/>
            <w:gridSpan w:val="10"/>
            <w:noWrap/>
            <w:vAlign w:val="top"/>
          </w:tcPr>
          <w:p>
            <w:pPr>
              <w:spacing w:line="24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□国有；□集体；□民营；□港澳台商；□中外合资合作；</w:t>
            </w:r>
          </w:p>
          <w:p>
            <w:pPr>
              <w:spacing w:line="24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□外商独资；□有限责任公司；□股份有限公司；</w:t>
            </w:r>
          </w:p>
          <w:p>
            <w:pPr>
              <w:spacing w:line="240" w:lineRule="auto"/>
              <w:rPr>
                <w:sz w:val="24"/>
                <w:u w:val="single"/>
              </w:rPr>
            </w:pPr>
            <w:r>
              <w:rPr>
                <w:rFonts w:hint="eastAsia"/>
                <w:sz w:val="24"/>
              </w:rPr>
              <w:t>□其他</w:t>
            </w:r>
            <w:r>
              <w:rPr>
                <w:rFonts w:hint="eastAsia"/>
                <w:sz w:val="24"/>
                <w:lang w:eastAsia="zh-CN"/>
              </w:rPr>
              <w:t>（请注明）</w:t>
            </w:r>
            <w:r>
              <w:rPr>
                <w:rFonts w:hint="eastAsia"/>
                <w:sz w:val="24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/>
                <w:sz w:val="24"/>
              </w:rPr>
              <w:t>：</w:t>
            </w:r>
            <w:r>
              <w:rPr>
                <w:rFonts w:hint="eastAsia" w:ascii="仿宋_GB2312" w:hAnsi="宋体"/>
                <w:bCs/>
                <w:sz w:val="24"/>
                <w:szCs w:val="24"/>
              </w:rPr>
              <w:t>（请在“</w:t>
            </w:r>
            <w:r>
              <w:rPr>
                <w:rFonts w:hint="eastAsia" w:ascii="仿宋_GB2312" w:hAnsi="宋体"/>
                <w:bCs/>
                <w:sz w:val="24"/>
                <w:szCs w:val="24"/>
              </w:rPr>
              <w:sym w:font="Wingdings 2" w:char="F0A3"/>
            </w:r>
            <w:r>
              <w:rPr>
                <w:rFonts w:hint="eastAsia" w:ascii="仿宋_GB2312" w:hAnsi="宋体"/>
                <w:bCs/>
                <w:sz w:val="24"/>
                <w:szCs w:val="24"/>
              </w:rPr>
              <w:t>”打“</w:t>
            </w:r>
            <w:r>
              <w:rPr>
                <w:rFonts w:hint="eastAsia" w:ascii="仿宋_GB2312" w:hAnsi="华文中宋"/>
                <w:bCs/>
                <w:sz w:val="24"/>
                <w:szCs w:val="24"/>
              </w:rPr>
              <w:t>√”</w:t>
            </w:r>
            <w:r>
              <w:rPr>
                <w:rFonts w:hint="eastAsia" w:ascii="仿宋_GB2312" w:hAnsi="宋体"/>
                <w:bCs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9" w:hRule="atLeast"/>
          <w:jc w:val="center"/>
        </w:trPr>
        <w:tc>
          <w:tcPr>
            <w:tcW w:w="1688" w:type="dxa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单位账务信息</w:t>
            </w: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24"/>
              </w:rPr>
              <w:t>（须与财务三排章一致）</w:t>
            </w:r>
          </w:p>
        </w:tc>
        <w:tc>
          <w:tcPr>
            <w:tcW w:w="8318" w:type="dxa"/>
            <w:gridSpan w:val="10"/>
            <w:noWrap/>
            <w:vAlign w:val="center"/>
          </w:tcPr>
          <w:p>
            <w:pPr>
              <w:spacing w:line="400" w:lineRule="exact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单位名称：</w:t>
            </w:r>
          </w:p>
          <w:p>
            <w:pPr>
              <w:spacing w:line="400" w:lineRule="exact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银行账号：</w:t>
            </w:r>
          </w:p>
          <w:p>
            <w:pPr>
              <w:spacing w:line="400" w:lineRule="exact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开 户 行：</w:t>
            </w:r>
          </w:p>
          <w:p>
            <w:pPr>
              <w:adjustRightInd w:val="0"/>
              <w:snapToGrid w:val="0"/>
              <w:spacing w:line="360" w:lineRule="auto"/>
              <w:rPr>
                <w:rFonts w:hint="eastAsia" w:ascii="仿宋_GB2312" w:hAnsi="宋体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bCs/>
                <w:sz w:val="24"/>
                <w:szCs w:val="24"/>
              </w:rPr>
              <w:t xml:space="preserve">                </w:t>
            </w:r>
            <w:r>
              <w:rPr>
                <w:rFonts w:hint="eastAsia" w:ascii="仿宋_GB2312" w:hAnsi="宋体" w:eastAsia="仿宋_GB2312"/>
                <w:bCs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仿宋_GB2312" w:hAnsi="宋体" w:eastAsia="仿宋_GB2312"/>
                <w:bCs/>
                <w:sz w:val="24"/>
                <w:szCs w:val="24"/>
              </w:rPr>
              <w:t xml:space="preserve">    </w:t>
            </w:r>
          </w:p>
          <w:p>
            <w:pPr>
              <w:adjustRightInd w:val="0"/>
              <w:snapToGrid w:val="0"/>
              <w:spacing w:line="360" w:lineRule="auto"/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</w:rPr>
              <w:t xml:space="preserve"> </w:t>
            </w:r>
            <w:r>
              <w:rPr>
                <w:rFonts w:hint="default" w:ascii="仿宋_GB2312" w:hAnsi="宋体" w:eastAsia="仿宋_GB2312"/>
                <w:b/>
                <w:bCs w:val="0"/>
                <w:sz w:val="24"/>
                <w:szCs w:val="24"/>
                <w:lang w:val="en-US"/>
              </w:rPr>
              <w:t xml:space="preserve">        </w:t>
            </w:r>
            <w:r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</w:rPr>
              <w:t>（盖财务三排章）</w:t>
            </w:r>
            <w:r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  <w:lang w:eastAsia="zh-CN"/>
              </w:rPr>
              <w:t>：</w:t>
            </w:r>
          </w:p>
          <w:p>
            <w:pPr>
              <w:adjustRightInd w:val="0"/>
              <w:snapToGrid w:val="0"/>
              <w:spacing w:line="360" w:lineRule="auto"/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exact"/>
          <w:jc w:val="center"/>
        </w:trPr>
        <w:tc>
          <w:tcPr>
            <w:tcW w:w="1927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项目类别</w:t>
            </w:r>
          </w:p>
        </w:tc>
        <w:tc>
          <w:tcPr>
            <w:tcW w:w="2770" w:type="dxa"/>
            <w:gridSpan w:val="4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标准类别</w:t>
            </w:r>
          </w:p>
        </w:tc>
        <w:tc>
          <w:tcPr>
            <w:tcW w:w="2701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承担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（排名前三）</w:t>
            </w:r>
          </w:p>
        </w:tc>
        <w:tc>
          <w:tcPr>
            <w:tcW w:w="260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参与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（排名第四及以后）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1927" w:type="dxa"/>
            <w:gridSpan w:val="2"/>
            <w:vMerge w:val="restart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标准制定</w:t>
            </w:r>
          </w:p>
        </w:tc>
        <w:tc>
          <w:tcPr>
            <w:tcW w:w="1184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标准编号</w:t>
            </w:r>
          </w:p>
        </w:tc>
        <w:tc>
          <w:tcPr>
            <w:tcW w:w="1586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17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宋体" w:eastAsia="宋体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u w:val="none"/>
                <w:lang w:val="en-US" w:eastAsia="zh-CN"/>
              </w:rPr>
              <w:t>标准名称</w:t>
            </w:r>
          </w:p>
        </w:tc>
        <w:tc>
          <w:tcPr>
            <w:tcW w:w="4133" w:type="dxa"/>
            <w:gridSpan w:val="4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1927" w:type="dxa"/>
            <w:gridSpan w:val="2"/>
            <w:vMerge w:val="continue"/>
            <w:noWrap/>
            <w:vAlign w:val="center"/>
          </w:tcPr>
          <w:p>
            <w:pPr>
              <w:adjustRightInd w:val="0"/>
              <w:snapToGrid w:val="0"/>
              <w:spacing w:line="360" w:lineRule="auto"/>
            </w:pPr>
          </w:p>
        </w:tc>
        <w:tc>
          <w:tcPr>
            <w:tcW w:w="2770" w:type="dxa"/>
            <w:gridSpan w:val="4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</w:rPr>
              <w:t>□国际标准</w:t>
            </w:r>
          </w:p>
        </w:tc>
        <w:tc>
          <w:tcPr>
            <w:tcW w:w="2701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Calibri" w:eastAsia="宋体" w:cs="Times New Roman"/>
                <w:kern w:val="2"/>
                <w:sz w:val="24"/>
                <w:szCs w:val="24"/>
                <w:u w:val="single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排名第</w:t>
            </w:r>
            <w:r>
              <w:rPr>
                <w:rFonts w:hint="eastAsia" w:ascii="宋体" w:hAnsi="宋体"/>
                <w:sz w:val="32"/>
                <w:u w:val="dotted"/>
                <w:lang w:val="en-US" w:eastAsia="zh-CN"/>
              </w:rPr>
              <w:t xml:space="preserve">   </w:t>
            </w:r>
          </w:p>
        </w:tc>
        <w:tc>
          <w:tcPr>
            <w:tcW w:w="260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排名第</w:t>
            </w:r>
            <w:r>
              <w:rPr>
                <w:rFonts w:hint="eastAsia" w:ascii="宋体" w:hAnsi="宋体"/>
                <w:sz w:val="32"/>
                <w:u w:val="dotted"/>
                <w:lang w:val="en-US" w:eastAsia="zh-CN"/>
              </w:rPr>
              <w:t xml:space="preserve">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1927" w:type="dxa"/>
            <w:gridSpan w:val="2"/>
            <w:vMerge w:val="continue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rPr>
                <w:szCs w:val="21"/>
              </w:rPr>
            </w:pPr>
          </w:p>
        </w:tc>
        <w:tc>
          <w:tcPr>
            <w:tcW w:w="2770" w:type="dxa"/>
            <w:gridSpan w:val="4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</w:rPr>
              <w:t>□国家标准</w:t>
            </w:r>
          </w:p>
        </w:tc>
        <w:tc>
          <w:tcPr>
            <w:tcW w:w="2701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排名第</w:t>
            </w:r>
            <w:r>
              <w:rPr>
                <w:rFonts w:hint="eastAsia" w:ascii="宋体" w:hAnsi="宋体"/>
                <w:sz w:val="32"/>
                <w:u w:val="dotted"/>
                <w:lang w:val="en-US" w:eastAsia="zh-CN"/>
              </w:rPr>
              <w:t xml:space="preserve">   </w:t>
            </w:r>
          </w:p>
        </w:tc>
        <w:tc>
          <w:tcPr>
            <w:tcW w:w="260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排名第</w:t>
            </w:r>
            <w:r>
              <w:rPr>
                <w:rFonts w:hint="eastAsia" w:ascii="宋体" w:hAnsi="宋体"/>
                <w:sz w:val="32"/>
                <w:u w:val="dotted"/>
                <w:lang w:val="en-US" w:eastAsia="zh-CN"/>
              </w:rPr>
              <w:t xml:space="preserve">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1927" w:type="dxa"/>
            <w:gridSpan w:val="2"/>
            <w:vMerge w:val="continue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rPr>
                <w:szCs w:val="21"/>
              </w:rPr>
            </w:pPr>
          </w:p>
        </w:tc>
        <w:tc>
          <w:tcPr>
            <w:tcW w:w="2770" w:type="dxa"/>
            <w:gridSpan w:val="4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</w:rPr>
              <w:t>□行业标准</w:t>
            </w:r>
          </w:p>
        </w:tc>
        <w:tc>
          <w:tcPr>
            <w:tcW w:w="2701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排名第</w:t>
            </w:r>
            <w:r>
              <w:rPr>
                <w:rFonts w:hint="eastAsia" w:ascii="宋体" w:hAnsi="宋体"/>
                <w:sz w:val="32"/>
                <w:u w:val="dotted"/>
                <w:lang w:val="en-US" w:eastAsia="zh-CN"/>
              </w:rPr>
              <w:t xml:space="preserve">   </w:t>
            </w:r>
          </w:p>
        </w:tc>
        <w:tc>
          <w:tcPr>
            <w:tcW w:w="260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排名第</w:t>
            </w:r>
            <w:r>
              <w:rPr>
                <w:rFonts w:hint="eastAsia" w:ascii="宋体" w:hAnsi="宋体"/>
                <w:sz w:val="32"/>
                <w:u w:val="dotted"/>
                <w:lang w:val="en-US" w:eastAsia="zh-CN"/>
              </w:rPr>
              <w:t xml:space="preserve">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exact"/>
          <w:jc w:val="center"/>
        </w:trPr>
        <w:tc>
          <w:tcPr>
            <w:tcW w:w="1927" w:type="dxa"/>
            <w:gridSpan w:val="2"/>
            <w:vMerge w:val="continue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770" w:type="dxa"/>
            <w:gridSpan w:val="4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</w:rPr>
              <w:t>□地方标准</w:t>
            </w:r>
          </w:p>
        </w:tc>
        <w:tc>
          <w:tcPr>
            <w:tcW w:w="2701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排名第</w:t>
            </w:r>
            <w:r>
              <w:rPr>
                <w:rFonts w:hint="eastAsia" w:ascii="宋体" w:hAnsi="宋体"/>
                <w:sz w:val="32"/>
                <w:u w:val="dotted"/>
                <w:lang w:val="en-US" w:eastAsia="zh-CN"/>
              </w:rPr>
              <w:t xml:space="preserve">   </w:t>
            </w:r>
          </w:p>
        </w:tc>
        <w:tc>
          <w:tcPr>
            <w:tcW w:w="260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排名第</w:t>
            </w:r>
            <w:r>
              <w:rPr>
                <w:rFonts w:hint="eastAsia" w:ascii="宋体" w:hAnsi="宋体"/>
                <w:sz w:val="32"/>
                <w:u w:val="dotted"/>
                <w:lang w:val="en-US" w:eastAsia="zh-CN"/>
              </w:rPr>
              <w:t xml:space="preserve">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exact"/>
          <w:jc w:val="center"/>
        </w:trPr>
        <w:tc>
          <w:tcPr>
            <w:tcW w:w="1927" w:type="dxa"/>
            <w:gridSpan w:val="2"/>
            <w:vMerge w:val="continue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770" w:type="dxa"/>
            <w:gridSpan w:val="4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团体标准</w:t>
            </w:r>
          </w:p>
        </w:tc>
        <w:tc>
          <w:tcPr>
            <w:tcW w:w="2701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排名第</w:t>
            </w:r>
            <w:r>
              <w:rPr>
                <w:rFonts w:hint="eastAsia" w:ascii="宋体" w:hAnsi="宋体"/>
                <w:sz w:val="32"/>
                <w:u w:val="dotted"/>
                <w:lang w:val="en-US" w:eastAsia="zh-CN"/>
              </w:rPr>
              <w:t xml:space="preserve">   </w:t>
            </w:r>
          </w:p>
        </w:tc>
        <w:tc>
          <w:tcPr>
            <w:tcW w:w="260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exact"/>
          <w:jc w:val="center"/>
        </w:trPr>
        <w:tc>
          <w:tcPr>
            <w:tcW w:w="1927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标准化示范试点</w:t>
            </w:r>
          </w:p>
        </w:tc>
        <w:tc>
          <w:tcPr>
            <w:tcW w:w="8079" w:type="dxa"/>
            <w:gridSpan w:val="9"/>
            <w:noWrap/>
            <w:vAlign w:val="center"/>
          </w:tcPr>
          <w:p>
            <w:pPr>
              <w:adjustRightInd w:val="0"/>
              <w:snapToGrid w:val="0"/>
              <w:ind w:firstLine="240" w:firstLineChars="100"/>
              <w:jc w:val="left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 xml:space="preserve">□国家级项目   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/>
                <w:sz w:val="24"/>
                <w:szCs w:val="24"/>
              </w:rPr>
              <w:t>□市级项目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exact"/>
          <w:jc w:val="center"/>
        </w:trPr>
        <w:tc>
          <w:tcPr>
            <w:tcW w:w="1927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上海标准</w:t>
            </w:r>
          </w:p>
        </w:tc>
        <w:tc>
          <w:tcPr>
            <w:tcW w:w="8079" w:type="dxa"/>
            <w:gridSpan w:val="9"/>
            <w:noWrap/>
            <w:vAlign w:val="center"/>
          </w:tcPr>
          <w:p>
            <w:pPr>
              <w:adjustRightInd w:val="0"/>
              <w:snapToGrid w:val="0"/>
              <w:ind w:firstLine="240" w:firstLineChars="100"/>
              <w:jc w:val="left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exact"/>
          <w:jc w:val="center"/>
        </w:trPr>
        <w:tc>
          <w:tcPr>
            <w:tcW w:w="1927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标准化组织</w:t>
            </w:r>
          </w:p>
        </w:tc>
        <w:tc>
          <w:tcPr>
            <w:tcW w:w="8079" w:type="dxa"/>
            <w:gridSpan w:val="9"/>
            <w:noWrap/>
            <w:vAlign w:val="center"/>
          </w:tcPr>
          <w:p>
            <w:pPr>
              <w:adjustRightInd w:val="0"/>
              <w:snapToGrid w:val="0"/>
              <w:ind w:firstLine="240" w:firstLineChars="100"/>
              <w:jc w:val="lef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国际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TC/SC/WG    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国家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TC/SC/WG    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>上海市TC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exact"/>
          <w:jc w:val="center"/>
        </w:trPr>
        <w:tc>
          <w:tcPr>
            <w:tcW w:w="1927" w:type="dxa"/>
            <w:gridSpan w:val="2"/>
            <w:vMerge w:val="restart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eastAsia="宋体"/>
                <w:sz w:val="24"/>
                <w:szCs w:val="24"/>
                <w:lang w:eastAsia="zh-CN"/>
              </w:rPr>
            </w:pPr>
            <w:bookmarkStart w:id="0" w:name="_GoBack" w:colFirst="5" w:colLast="1"/>
            <w:r>
              <w:rPr>
                <w:rFonts w:hint="eastAsia" w:ascii="宋体"/>
                <w:sz w:val="24"/>
                <w:szCs w:val="24"/>
                <w:lang w:eastAsia="zh-CN"/>
              </w:rPr>
              <w:t>标准创新贡献奖</w:t>
            </w:r>
          </w:p>
        </w:tc>
        <w:tc>
          <w:tcPr>
            <w:tcW w:w="8079" w:type="dxa"/>
            <w:gridSpan w:val="9"/>
            <w:noWrap/>
            <w:vAlign w:val="center"/>
          </w:tcPr>
          <w:p>
            <w:pPr>
              <w:adjustRightInd w:val="0"/>
              <w:snapToGrid w:val="0"/>
              <w:ind w:firstLine="240" w:firstLineChars="100"/>
              <w:jc w:val="lef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eastAsia="宋体" w:cs="Times New Roman"/>
                <w:sz w:val="24"/>
                <w:szCs w:val="24"/>
              </w:rPr>
              <w:t>□</w:t>
            </w:r>
            <w:r>
              <w:rPr>
                <w:rFonts w:hint="eastAsia" w:ascii="宋体" w:eastAsia="宋体" w:cs="Times New Roman"/>
                <w:sz w:val="24"/>
                <w:szCs w:val="24"/>
                <w:lang w:eastAsia="zh-CN"/>
              </w:rPr>
              <w:t>中国标准创新贡献奖</w:t>
            </w:r>
            <w:r>
              <w:rPr>
                <w:rFonts w:hint="eastAsia" w:ascii="宋体" w:eastAsia="宋体" w:cs="Times New Roman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eastAsia="宋体" w:cs="Times New Roman"/>
                <w:sz w:val="24"/>
                <w:szCs w:val="24"/>
              </w:rPr>
              <w:t>□</w:t>
            </w:r>
            <w:r>
              <w:rPr>
                <w:rFonts w:hint="eastAsia" w:ascii="宋体" w:eastAsia="宋体" w:cs="Times New Roman"/>
                <w:sz w:val="24"/>
                <w:szCs w:val="24"/>
                <w:lang w:val="en-US" w:eastAsia="zh-CN"/>
              </w:rPr>
              <w:t xml:space="preserve">一等奖   </w:t>
            </w:r>
            <w:r>
              <w:rPr>
                <w:rFonts w:hint="eastAsia" w:ascii="宋体" w:eastAsia="宋体" w:cs="Times New Roman"/>
                <w:sz w:val="24"/>
                <w:szCs w:val="24"/>
              </w:rPr>
              <w:t>□</w:t>
            </w:r>
            <w:r>
              <w:rPr>
                <w:rFonts w:hint="eastAsia" w:ascii="宋体" w:eastAsia="宋体" w:cs="Times New Roman"/>
                <w:sz w:val="24"/>
                <w:szCs w:val="24"/>
                <w:lang w:eastAsia="zh-CN"/>
              </w:rPr>
              <w:t>二等奖</w:t>
            </w:r>
            <w:r>
              <w:rPr>
                <w:rFonts w:hint="eastAsia" w:ascii="宋体" w:eastAsia="宋体" w:cs="Times New Roman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eastAsia="宋体" w:cs="Times New Roman"/>
                <w:sz w:val="24"/>
                <w:szCs w:val="24"/>
              </w:rPr>
              <w:t>□</w:t>
            </w:r>
            <w:r>
              <w:rPr>
                <w:rFonts w:hint="eastAsia" w:ascii="宋体" w:eastAsia="宋体" w:cs="Times New Roman"/>
                <w:sz w:val="24"/>
                <w:szCs w:val="24"/>
                <w:lang w:eastAsia="zh-CN"/>
              </w:rPr>
              <w:t>三等奖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exact"/>
          <w:jc w:val="center"/>
        </w:trPr>
        <w:tc>
          <w:tcPr>
            <w:tcW w:w="1927" w:type="dxa"/>
            <w:gridSpan w:val="2"/>
            <w:vMerge w:val="continue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79" w:type="dxa"/>
            <w:gridSpan w:val="9"/>
            <w:noWrap/>
            <w:vAlign w:val="center"/>
          </w:tcPr>
          <w:p>
            <w:pPr>
              <w:adjustRightInd w:val="0"/>
              <w:snapToGrid w:val="0"/>
              <w:ind w:firstLine="240" w:firstLineChars="100"/>
              <w:jc w:val="left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 w:eastAsia="宋体" w:cs="Times New Roman"/>
                <w:sz w:val="24"/>
                <w:szCs w:val="24"/>
              </w:rPr>
              <w:t>□</w:t>
            </w:r>
            <w:r>
              <w:rPr>
                <w:rFonts w:hint="eastAsia" w:ascii="宋体" w:eastAsia="宋体" w:cs="Times New Roman"/>
                <w:sz w:val="24"/>
                <w:szCs w:val="24"/>
                <w:lang w:eastAsia="zh-CN"/>
              </w:rPr>
              <w:t>上海市标准创新贡献奖</w:t>
            </w:r>
            <w:r>
              <w:rPr>
                <w:rFonts w:hint="eastAsia" w:ascii="宋体" w:eastAsia="宋体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eastAsia="宋体" w:cs="Times New Roman"/>
                <w:sz w:val="24"/>
                <w:szCs w:val="24"/>
              </w:rPr>
              <w:t>□</w:t>
            </w:r>
            <w:r>
              <w:rPr>
                <w:rFonts w:hint="eastAsia" w:ascii="宋体" w:eastAsia="宋体" w:cs="Times New Roman"/>
                <w:sz w:val="24"/>
                <w:szCs w:val="24"/>
                <w:lang w:val="en-US" w:eastAsia="zh-CN"/>
              </w:rPr>
              <w:t xml:space="preserve">一等奖   </w:t>
            </w:r>
            <w:r>
              <w:rPr>
                <w:rFonts w:hint="eastAsia" w:ascii="宋体" w:eastAsia="宋体" w:cs="Times New Roman"/>
                <w:sz w:val="24"/>
                <w:szCs w:val="24"/>
              </w:rPr>
              <w:t>□</w:t>
            </w:r>
            <w:r>
              <w:rPr>
                <w:rFonts w:hint="eastAsia" w:ascii="宋体" w:eastAsia="宋体" w:cs="Times New Roman"/>
                <w:sz w:val="24"/>
                <w:szCs w:val="24"/>
                <w:lang w:eastAsia="zh-CN"/>
              </w:rPr>
              <w:t>二等奖</w:t>
            </w:r>
            <w:r>
              <w:rPr>
                <w:rFonts w:hint="eastAsia" w:ascii="宋体" w:eastAsia="宋体" w:cs="Times New Roman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eastAsia="宋体" w:cs="Times New Roman"/>
                <w:sz w:val="24"/>
                <w:szCs w:val="24"/>
              </w:rPr>
              <w:t>□</w:t>
            </w:r>
            <w:r>
              <w:rPr>
                <w:rFonts w:hint="eastAsia" w:ascii="宋体" w:eastAsia="宋体" w:cs="Times New Roman"/>
                <w:sz w:val="24"/>
                <w:szCs w:val="24"/>
                <w:lang w:eastAsia="zh-CN"/>
              </w:rPr>
              <w:t>三等奖</w:t>
            </w:r>
          </w:p>
        </w:tc>
      </w:tr>
      <w:bookmarkEnd w:id="0"/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exact"/>
          <w:jc w:val="center"/>
        </w:trPr>
        <w:tc>
          <w:tcPr>
            <w:tcW w:w="1927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标准创新型企业</w:t>
            </w:r>
          </w:p>
        </w:tc>
        <w:tc>
          <w:tcPr>
            <w:tcW w:w="8079" w:type="dxa"/>
            <w:gridSpan w:val="9"/>
            <w:noWrap/>
            <w:vAlign w:val="center"/>
          </w:tcPr>
          <w:p>
            <w:pPr>
              <w:adjustRightInd w:val="0"/>
              <w:snapToGrid w:val="0"/>
              <w:ind w:firstLine="240" w:firstLineChars="100"/>
              <w:jc w:val="lef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高级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中级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exact"/>
          <w:jc w:val="center"/>
        </w:trPr>
        <w:tc>
          <w:tcPr>
            <w:tcW w:w="10006" w:type="dxa"/>
            <w:gridSpan w:val="11"/>
            <w:noWrap/>
            <w:vAlign w:val="center"/>
          </w:tcPr>
          <w:p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注：</w:t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如有多项申请，请在上述</w:t>
            </w:r>
            <w:r>
              <w:rPr>
                <w:rFonts w:hint="eastAsia" w:ascii="宋体" w:hAnsi="宋体"/>
                <w:b/>
                <w:sz w:val="24"/>
              </w:rPr>
              <w:t>表</w:t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格中分别勾选</w:t>
            </w:r>
            <w:r>
              <w:rPr>
                <w:rFonts w:hint="eastAsia" w:ascii="宋体" w:hAnsi="宋体"/>
                <w:sz w:val="24"/>
              </w:rPr>
              <w:t>√，请严格按照《奉贤区促进质量发展专项奖励办法》</w:t>
            </w:r>
            <w:r>
              <w:rPr>
                <w:rFonts w:hint="eastAsia" w:ascii="宋体" w:hAnsi="宋体"/>
                <w:b/>
                <w:bCs/>
                <w:sz w:val="24"/>
              </w:rPr>
              <w:t>第二十</w:t>
            </w:r>
            <w:r>
              <w:rPr>
                <w:rFonts w:hint="eastAsia" w:ascii="宋体" w:hAnsi="宋体"/>
                <w:b/>
                <w:bCs/>
                <w:sz w:val="24"/>
                <w:lang w:eastAsia="zh-CN"/>
              </w:rPr>
              <w:t>六</w:t>
            </w:r>
            <w:r>
              <w:rPr>
                <w:rFonts w:hint="eastAsia" w:ascii="宋体" w:hAnsi="宋体"/>
                <w:b/>
                <w:bCs/>
                <w:sz w:val="24"/>
              </w:rPr>
              <w:t>条</w:t>
            </w:r>
            <w:r>
              <w:rPr>
                <w:rFonts w:hint="eastAsia" w:ascii="宋体" w:hAnsi="宋体"/>
                <w:sz w:val="24"/>
              </w:rPr>
              <w:t>的规定申请。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9" w:hRule="exact"/>
          <w:jc w:val="center"/>
        </w:trPr>
        <w:tc>
          <w:tcPr>
            <w:tcW w:w="10006" w:type="dxa"/>
            <w:gridSpan w:val="11"/>
            <w:noWrap/>
          </w:tcPr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申报项目情况介绍</w:t>
            </w:r>
            <w:r>
              <w:rPr>
                <w:rFonts w:hint="eastAsia"/>
                <w:sz w:val="24"/>
              </w:rPr>
              <w:t>（</w:t>
            </w:r>
            <w:r>
              <w:rPr>
                <w:sz w:val="24"/>
              </w:rPr>
              <w:t>500</w:t>
            </w:r>
            <w:r>
              <w:rPr>
                <w:rFonts w:hint="eastAsia"/>
                <w:sz w:val="24"/>
              </w:rPr>
              <w:t>字以内）：</w:t>
            </w: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rFonts w:ascii="宋体"/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1" w:hRule="exact"/>
          <w:jc w:val="center"/>
        </w:trPr>
        <w:tc>
          <w:tcPr>
            <w:tcW w:w="10006" w:type="dxa"/>
            <w:gridSpan w:val="11"/>
            <w:noWrap/>
          </w:tcPr>
          <w:p>
            <w:pPr>
              <w:adjustRightInd w:val="0"/>
              <w:snapToGrid w:val="0"/>
              <w:rPr>
                <w:rFonts w:hint="eastAsia" w:ascii="仿宋_GB2312" w:hAnsi="仿宋_GB2312" w:cs="仿宋_GB2312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4"/>
              </w:rPr>
              <w:t>申报单位</w:t>
            </w: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4"/>
                <w:lang w:eastAsia="zh-CN"/>
              </w:rPr>
              <w:t>承诺：</w:t>
            </w:r>
          </w:p>
          <w:p>
            <w:pPr>
              <w:adjustRightInd w:val="0"/>
              <w:snapToGrid w:val="0"/>
              <w:ind w:firstLine="480" w:firstLineChars="200"/>
              <w:rPr>
                <w:rFonts w:hint="eastAsia" w:eastAsia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4"/>
                <w:lang w:eastAsia="zh-CN"/>
              </w:rPr>
              <w:t>本单位2年内无违法违规行为，申报材料真实有效、合法合规，无弄虚作假、瞒报谎报等情况。</w:t>
            </w:r>
            <w:r>
              <w:rPr>
                <w:rFonts w:hint="eastAsia" w:ascii="仿宋_GB2312"/>
                <w:sz w:val="24"/>
                <w:szCs w:val="24"/>
              </w:rPr>
              <w:t>如有不实之处，我单位愿负相应法律责任，并承担由此造成的一切后果。</w:t>
            </w: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>（法人代表签名、盖章）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        </w:t>
            </w: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</w:t>
            </w:r>
          </w:p>
          <w:p>
            <w:pPr>
              <w:wordWrap w:val="0"/>
              <w:adjustRightInd w:val="0"/>
              <w:snapToGrid w:val="0"/>
              <w:jc w:val="right"/>
              <w:rPr>
                <w:rFonts w:hint="default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 xml:space="preserve">                                    年    月    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</w:rPr>
              <w:t xml:space="preserve">               </w:t>
            </w: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4"/>
              </w:rPr>
            </w:pPr>
          </w:p>
          <w:p>
            <w:pPr>
              <w:adjustRightInd w:val="0"/>
              <w:snapToGrid w:val="0"/>
              <w:rPr>
                <w:sz w:val="24"/>
              </w:rPr>
            </w:pPr>
          </w:p>
          <w:p>
            <w:pPr>
              <w:adjustRightInd w:val="0"/>
              <w:snapToGrid w:val="0"/>
              <w:rPr>
                <w:sz w:val="24"/>
              </w:rPr>
            </w:pPr>
          </w:p>
          <w:p>
            <w:pPr>
              <w:adjustRightInd w:val="0"/>
              <w:snapToGrid w:val="0"/>
              <w:ind w:firstLine="6000" w:firstLineChars="2500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申报单位需要说明的情况（如有）：</w:t>
            </w: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exact"/>
          <w:jc w:val="center"/>
        </w:trPr>
        <w:tc>
          <w:tcPr>
            <w:tcW w:w="10006" w:type="dxa"/>
            <w:gridSpan w:val="11"/>
            <w:noWrap/>
          </w:tcPr>
          <w:p>
            <w:pPr>
              <w:spacing w:line="42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以上内容由申报单位填写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2" w:hRule="exact"/>
          <w:jc w:val="center"/>
        </w:trPr>
        <w:tc>
          <w:tcPr>
            <w:tcW w:w="10006" w:type="dxa"/>
            <w:gridSpan w:val="11"/>
            <w:noWrap/>
          </w:tcPr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申报单位所属镇、街道、开发区（开发公司）意见：</w:t>
            </w:r>
          </w:p>
          <w:p>
            <w:pPr>
              <w:spacing w:line="420" w:lineRule="exact"/>
              <w:rPr>
                <w:sz w:val="24"/>
                <w:highlight w:val="yellow"/>
              </w:rPr>
            </w:pPr>
          </w:p>
          <w:p>
            <w:pPr>
              <w:spacing w:line="420" w:lineRule="exact"/>
              <w:rPr>
                <w:sz w:val="24"/>
                <w:highlight w:val="yellow"/>
              </w:rPr>
            </w:pPr>
          </w:p>
          <w:p>
            <w:pPr>
              <w:spacing w:line="420" w:lineRule="exact"/>
              <w:ind w:right="1120" w:firstLine="120" w:firstLineChars="5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（盖章）</w:t>
            </w:r>
          </w:p>
          <w:p>
            <w:pPr>
              <w:spacing w:line="420" w:lineRule="exact"/>
              <w:ind w:right="1120" w:firstLine="120" w:firstLineChars="50"/>
              <w:jc w:val="center"/>
              <w:rPr>
                <w:rFonts w:hint="eastAsia"/>
                <w:sz w:val="24"/>
              </w:rPr>
            </w:pPr>
          </w:p>
          <w:p>
            <w:pPr>
              <w:wordWrap w:val="0"/>
              <w:spacing w:line="420" w:lineRule="exact"/>
              <w:ind w:firstLine="120" w:firstLineChars="50"/>
              <w:jc w:val="righ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 xml:space="preserve">年  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t xml:space="preserve">月  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t>日</w:t>
            </w:r>
            <w:r>
              <w:rPr>
                <w:rFonts w:hint="eastAsia"/>
                <w:sz w:val="24"/>
                <w:lang w:val="en-US" w:eastAsia="zh-CN"/>
              </w:rPr>
              <w:t xml:space="preserve">               </w:t>
            </w:r>
          </w:p>
          <w:p>
            <w:pPr>
              <w:spacing w:line="420" w:lineRule="exact"/>
              <w:ind w:firstLine="120" w:firstLineChars="50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exact"/>
          <w:jc w:val="center"/>
        </w:trPr>
        <w:tc>
          <w:tcPr>
            <w:tcW w:w="10006" w:type="dxa"/>
            <w:gridSpan w:val="11"/>
            <w:noWrap/>
          </w:tcPr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专家组初审意见：</w:t>
            </w:r>
          </w:p>
          <w:p>
            <w:pPr>
              <w:spacing w:line="420" w:lineRule="exact"/>
              <w:rPr>
                <w:sz w:val="24"/>
              </w:rPr>
            </w:pP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  </w:t>
            </w: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</w:t>
            </w:r>
          </w:p>
          <w:p>
            <w:pPr>
              <w:wordWrap w:val="0"/>
              <w:adjustRightInd w:val="0"/>
              <w:snapToGrid w:val="0"/>
              <w:spacing w:beforeLines="50" w:line="420" w:lineRule="exact"/>
              <w:jc w:val="right"/>
              <w:rPr>
                <w:rFonts w:hint="default" w:ascii="宋体" w:eastAsiaTheme="minorEastAsia"/>
                <w:color w:val="FF000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 xml:space="preserve">                                    年    月    日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3" w:hRule="exact"/>
          <w:jc w:val="center"/>
        </w:trPr>
        <w:tc>
          <w:tcPr>
            <w:tcW w:w="10006" w:type="dxa"/>
            <w:gridSpan w:val="11"/>
            <w:tcBorders>
              <w:bottom w:val="single" w:color="auto" w:sz="12" w:space="0"/>
            </w:tcBorders>
            <w:noWrap/>
          </w:tcPr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区市场监管局审查意见：</w:t>
            </w:r>
          </w:p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</w:t>
            </w: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             </w:t>
            </w: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>（盖章）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                   </w:t>
            </w:r>
          </w:p>
          <w:p>
            <w:pPr>
              <w:wordWrap w:val="0"/>
              <w:adjustRightInd w:val="0"/>
              <w:snapToGrid w:val="0"/>
              <w:spacing w:beforeLines="50" w:line="420" w:lineRule="exact"/>
              <w:jc w:val="right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 xml:space="preserve">                                    年    月    日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中宋">
    <w:altName w:val="方正书宋_GBK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3F7458DA"/>
    <w:rsid w:val="00012741"/>
    <w:rsid w:val="00066AA1"/>
    <w:rsid w:val="000B641C"/>
    <w:rsid w:val="001053A8"/>
    <w:rsid w:val="001C06C1"/>
    <w:rsid w:val="002552C2"/>
    <w:rsid w:val="002B45AA"/>
    <w:rsid w:val="0046279D"/>
    <w:rsid w:val="00475560"/>
    <w:rsid w:val="004B11E7"/>
    <w:rsid w:val="004B7CE9"/>
    <w:rsid w:val="00560116"/>
    <w:rsid w:val="005F31DA"/>
    <w:rsid w:val="006E4516"/>
    <w:rsid w:val="0070060A"/>
    <w:rsid w:val="0074482E"/>
    <w:rsid w:val="007B2F85"/>
    <w:rsid w:val="007D6907"/>
    <w:rsid w:val="00824FE8"/>
    <w:rsid w:val="009E2997"/>
    <w:rsid w:val="009F4CA2"/>
    <w:rsid w:val="00A33ED2"/>
    <w:rsid w:val="00A43542"/>
    <w:rsid w:val="00A61152"/>
    <w:rsid w:val="00A65C41"/>
    <w:rsid w:val="00A96B7F"/>
    <w:rsid w:val="00AA2324"/>
    <w:rsid w:val="00AF1A1C"/>
    <w:rsid w:val="00BE5431"/>
    <w:rsid w:val="00E7217F"/>
    <w:rsid w:val="00E760CC"/>
    <w:rsid w:val="00EB6A34"/>
    <w:rsid w:val="00F34176"/>
    <w:rsid w:val="00F42665"/>
    <w:rsid w:val="00FB4120"/>
    <w:rsid w:val="02B62864"/>
    <w:rsid w:val="0533149D"/>
    <w:rsid w:val="13046171"/>
    <w:rsid w:val="187368C5"/>
    <w:rsid w:val="2D06540D"/>
    <w:rsid w:val="37D3AB0B"/>
    <w:rsid w:val="3F7458DA"/>
    <w:rsid w:val="43A743E5"/>
    <w:rsid w:val="4BDE4746"/>
    <w:rsid w:val="56F6592C"/>
    <w:rsid w:val="5FFC708E"/>
    <w:rsid w:val="641D0D52"/>
    <w:rsid w:val="6EF7603D"/>
    <w:rsid w:val="76FF0CBE"/>
    <w:rsid w:val="777D2BF5"/>
    <w:rsid w:val="77E058F2"/>
    <w:rsid w:val="795EE08E"/>
    <w:rsid w:val="7E5F5D81"/>
    <w:rsid w:val="7FDD4000"/>
    <w:rsid w:val="7FF1845B"/>
    <w:rsid w:val="7FFF1301"/>
    <w:rsid w:val="BB7B37A5"/>
    <w:rsid w:val="CEE95ABE"/>
    <w:rsid w:val="DDF51372"/>
    <w:rsid w:val="DFB9B973"/>
    <w:rsid w:val="EB79C846"/>
    <w:rsid w:val="ECDFADF6"/>
    <w:rsid w:val="F7AF7CBC"/>
    <w:rsid w:val="FE737D49"/>
    <w:rsid w:val="FF7F76D9"/>
    <w:rsid w:val="FFDFF1B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uiPriority="99" w:name="Hyperlink" w:locked="1"/>
    <w:lsdException w:uiPriority="99" w:name="FollowedHyperlink" w:locked="1"/>
    <w:lsdException w:qFormat="1" w:unhideWhenUsed="0" w:uiPriority="0" w:semiHidden="0" w:name="Strong"/>
    <w:lsdException w:qFormat="1" w:unhideWhenUsed="0" w:uiPriority="0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unhideWhenUsed="0" w:uiPriority="0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99"/>
    <w:rPr>
      <w:rFonts w:cs="Times New Roman"/>
    </w:rPr>
  </w:style>
  <w:style w:type="character" w:customStyle="1" w:styleId="7">
    <w:name w:val="页脚 Char"/>
    <w:link w:val="2"/>
    <w:semiHidden/>
    <w:qFormat/>
    <w:locked/>
    <w:uiPriority w:val="99"/>
    <w:rPr>
      <w:rFonts w:cs="Times New Roman"/>
      <w:sz w:val="18"/>
      <w:szCs w:val="18"/>
    </w:rPr>
  </w:style>
  <w:style w:type="character" w:customStyle="1" w:styleId="8">
    <w:name w:val="页眉 Char"/>
    <w:link w:val="3"/>
    <w:qFormat/>
    <w:locked/>
    <w:uiPriority w:val="99"/>
    <w:rPr>
      <w:rFonts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上海市市场监督管理局</Company>
  <Pages>6</Pages>
  <Words>171</Words>
  <Characters>978</Characters>
  <Lines>8</Lines>
  <Paragraphs>2</Paragraphs>
  <TotalTime>0</TotalTime>
  <ScaleCrop>false</ScaleCrop>
  <LinksUpToDate>false</LinksUpToDate>
  <CharactersWithSpaces>1147</CharactersWithSpaces>
  <Application>WPS Office_11.8.2.11764_F1E327BC-269C-435d-A152-05C5408002CA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2019-04-21T13:17:00Z</dcterms:created>
  <dc:creator>庄峰</dc:creator>
  <cp:lastModifiedBy>user</cp:lastModifiedBy>
  <cp:lastPrinted>2019-04-27T10:02:00Z</cp:lastPrinted>
  <dcterms:modified xsi:type="dcterms:W3CDTF">2024-03-20T16:22:31Z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2052-11.8.2.11764</vt:lpwstr>
  </property>
  <property fmtid="{D5CDD505-2E9C-101B-9397-08002B2CF9AE}" pid="3" name="ICV">
    <vt:lpwstr>FC01A9061809F310A97B1A649540AAFD</vt:lpwstr>
  </property>
</Properties>
</file>