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附件2</w:t>
      </w:r>
    </w:p>
    <w:p>
      <w:pPr>
        <w:rPr>
          <w:sz w:val="36"/>
          <w:szCs w:val="36"/>
        </w:rPr>
      </w:pPr>
    </w:p>
    <w:p>
      <w:pPr>
        <w:jc w:val="center"/>
        <w:rPr>
          <w:rFonts w:ascii="黑体" w:eastAsia="黑体"/>
          <w:b/>
          <w:sz w:val="52"/>
          <w:szCs w:val="52"/>
        </w:rPr>
      </w:pPr>
      <w:r>
        <w:rPr>
          <w:rFonts w:hint="eastAsia" w:ascii="黑体" w:eastAsia="黑体"/>
          <w:b/>
          <w:sz w:val="52"/>
          <w:szCs w:val="52"/>
        </w:rPr>
        <w:t>奉贤区服务业财政专项扶持</w:t>
      </w:r>
    </w:p>
    <w:p>
      <w:pPr>
        <w:jc w:val="center"/>
        <w:rPr>
          <w:rFonts w:ascii="黑体" w:eastAsia="黑体"/>
          <w:sz w:val="36"/>
          <w:szCs w:val="36"/>
        </w:rPr>
      </w:pPr>
    </w:p>
    <w:p>
      <w:pPr>
        <w:jc w:val="center"/>
        <w:rPr>
          <w:rFonts w:ascii="黑体" w:eastAsia="黑体"/>
          <w:sz w:val="36"/>
          <w:szCs w:val="36"/>
        </w:rPr>
      </w:pPr>
    </w:p>
    <w:p>
      <w:pPr>
        <w:jc w:val="center"/>
        <w:rPr>
          <w:rFonts w:ascii="黑体" w:eastAsia="黑体"/>
          <w:sz w:val="84"/>
          <w:szCs w:val="84"/>
        </w:rPr>
      </w:pPr>
      <w:r>
        <w:rPr>
          <w:rFonts w:hint="eastAsia" w:ascii="黑体" w:eastAsia="黑体"/>
          <w:sz w:val="84"/>
          <w:szCs w:val="84"/>
        </w:rPr>
        <w:t>项目申请表</w:t>
      </w:r>
    </w:p>
    <w:p>
      <w:pPr>
        <w:jc w:val="center"/>
        <w:rPr>
          <w:rFonts w:hint="eastAsia"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>（202</w:t>
      </w:r>
      <w:r>
        <w:rPr>
          <w:rFonts w:hint="default" w:ascii="黑体" w:eastAsia="黑体"/>
          <w:sz w:val="36"/>
          <w:szCs w:val="36"/>
        </w:rPr>
        <w:t>4</w:t>
      </w:r>
      <w:r>
        <w:rPr>
          <w:rFonts w:hint="eastAsia" w:ascii="黑体" w:eastAsia="黑体"/>
          <w:sz w:val="36"/>
          <w:szCs w:val="36"/>
        </w:rPr>
        <w:t>年度）</w:t>
      </w:r>
    </w:p>
    <w:p>
      <w:pPr>
        <w:jc w:val="center"/>
        <w:rPr>
          <w:rFonts w:hint="default" w:ascii="黑体" w:eastAsia="黑体"/>
          <w:sz w:val="36"/>
          <w:szCs w:val="36"/>
        </w:rPr>
      </w:pPr>
      <w:r>
        <w:rPr>
          <w:rFonts w:hint="default" w:ascii="黑体" w:eastAsia="黑体"/>
          <w:sz w:val="36"/>
          <w:szCs w:val="36"/>
        </w:rPr>
        <w:t>（第二批）</w:t>
      </w:r>
    </w:p>
    <w:p>
      <w:pPr>
        <w:jc w:val="center"/>
        <w:rPr>
          <w:rFonts w:hint="default" w:ascii="黑体" w:eastAsia="黑体"/>
          <w:sz w:val="36"/>
          <w:szCs w:val="36"/>
        </w:rPr>
      </w:pPr>
    </w:p>
    <w:p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行业类别：</w:t>
      </w:r>
      <w:r>
        <w:rPr>
          <w:sz w:val="36"/>
          <w:szCs w:val="36"/>
        </w:rPr>
        <w:t xml:space="preserve"> ______________________________</w:t>
      </w:r>
      <w:bookmarkStart w:id="0" w:name="_GoBack"/>
      <w:bookmarkEnd w:id="0"/>
      <w:r>
        <w:rPr>
          <w:sz w:val="36"/>
          <w:szCs w:val="36"/>
        </w:rPr>
        <w:t>_</w:t>
      </w:r>
    </w:p>
    <w:p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项目名称：</w:t>
      </w:r>
      <w:r>
        <w:rPr>
          <w:sz w:val="36"/>
          <w:szCs w:val="36"/>
        </w:rPr>
        <w:t xml:space="preserve"> _______________________________</w:t>
      </w:r>
    </w:p>
    <w:p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承担单位：</w:t>
      </w:r>
      <w:r>
        <w:rPr>
          <w:sz w:val="36"/>
          <w:szCs w:val="36"/>
        </w:rPr>
        <w:t xml:space="preserve"> __________________________</w:t>
      </w:r>
      <w:r>
        <w:rPr>
          <w:rFonts w:hint="eastAsia"/>
          <w:sz w:val="36"/>
          <w:szCs w:val="36"/>
        </w:rPr>
        <w:t>（盖章）</w:t>
      </w:r>
    </w:p>
    <w:p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法定代表人：</w:t>
      </w:r>
      <w:r>
        <w:rPr>
          <w:sz w:val="36"/>
          <w:szCs w:val="36"/>
        </w:rPr>
        <w:t>______________________________</w:t>
      </w:r>
    </w:p>
    <w:p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联</w:t>
      </w:r>
      <w:r>
        <w:rPr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系</w:t>
      </w:r>
      <w:r>
        <w:rPr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人：</w:t>
      </w:r>
      <w:r>
        <w:rPr>
          <w:sz w:val="36"/>
          <w:szCs w:val="36"/>
        </w:rPr>
        <w:t xml:space="preserve"> _______________________________</w:t>
      </w:r>
    </w:p>
    <w:p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联系方式：</w:t>
      </w:r>
      <w:r>
        <w:rPr>
          <w:sz w:val="36"/>
          <w:szCs w:val="36"/>
        </w:rPr>
        <w:t xml:space="preserve"> _______________________________</w:t>
      </w:r>
    </w:p>
    <w:p/>
    <w:tbl>
      <w:tblPr>
        <w:tblStyle w:val="4"/>
        <w:tblW w:w="4937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9"/>
        <w:gridCol w:w="623"/>
        <w:gridCol w:w="1382"/>
        <w:gridCol w:w="1070"/>
        <w:gridCol w:w="306"/>
        <w:gridCol w:w="1637"/>
        <w:gridCol w:w="1348"/>
        <w:gridCol w:w="14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sz w:val="24"/>
              </w:rPr>
              <w:br w:type="page"/>
            </w:r>
            <w:r>
              <w:rPr>
                <w:rFonts w:hint="eastAsia"/>
                <w:b/>
                <w:sz w:val="28"/>
                <w:szCs w:val="28"/>
              </w:rPr>
              <w:t>一、申报单位基本情况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单位名称</w:t>
            </w:r>
          </w:p>
        </w:tc>
        <w:tc>
          <w:tcPr>
            <w:tcW w:w="4341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注册地址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话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传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真</w:t>
            </w:r>
          </w:p>
        </w:tc>
        <w:tc>
          <w:tcPr>
            <w:tcW w:w="7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单位网址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电子信箱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邮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编</w:t>
            </w:r>
          </w:p>
        </w:tc>
        <w:tc>
          <w:tcPr>
            <w:tcW w:w="7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单位性质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经营范围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注册时间</w:t>
            </w:r>
          </w:p>
        </w:tc>
        <w:tc>
          <w:tcPr>
            <w:tcW w:w="7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注册资本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注册资金</w:t>
            </w:r>
          </w:p>
        </w:tc>
        <w:tc>
          <w:tcPr>
            <w:tcW w:w="9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总人数</w:t>
            </w:r>
          </w:p>
        </w:tc>
        <w:tc>
          <w:tcPr>
            <w:tcW w:w="7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开户银行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（注意准确）</w:t>
            </w: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开户账号</w:t>
            </w:r>
          </w:p>
        </w:tc>
        <w:tc>
          <w:tcPr>
            <w:tcW w:w="245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（注意准确）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77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统一社会信用代码</w:t>
            </w:r>
          </w:p>
        </w:tc>
        <w:tc>
          <w:tcPr>
            <w:tcW w:w="3221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(注意请与复印件保持一致)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77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</w:rPr>
              <w:t>如无统一社会信用代码，填写税务登记证号码</w:t>
            </w:r>
          </w:p>
        </w:tc>
        <w:tc>
          <w:tcPr>
            <w:tcW w:w="3221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(注意请与复印件保持一致)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</w:rPr>
              <w:t>上年度总税收（万）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sz w:val="24"/>
              </w:rPr>
            </w:pP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上年度总营业收入（万）</w:t>
            </w:r>
          </w:p>
        </w:tc>
        <w:tc>
          <w:tcPr>
            <w:tcW w:w="245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</w:rPr>
              <w:t>上年度总资产（万）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sz w:val="24"/>
              </w:rPr>
            </w:pP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</w:rPr>
              <w:t>上年度总负债（万）</w:t>
            </w:r>
          </w:p>
        </w:tc>
        <w:tc>
          <w:tcPr>
            <w:tcW w:w="245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5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企业近两年的发展情况，包括在科技创新、促进就业、节能减排、社会诚信和安全生产等方面（注五个方面均要有所介绍，涉及综合考核评定）：</w:t>
            </w:r>
          </w:p>
          <w:p>
            <w:pPr>
              <w:jc w:val="center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（请另附页，尽量不影响排版）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8"/>
                <w:szCs w:val="28"/>
              </w:rPr>
              <w:t>二、申请资金情况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007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申请资金分类</w:t>
            </w:r>
          </w:p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37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《</w:t>
            </w:r>
            <w:r>
              <w:rPr>
                <w:rFonts w:hint="default" w:asciiTheme="minorEastAsia" w:hAnsiTheme="minorEastAsia" w:eastAsiaTheme="minorEastAsia"/>
                <w:sz w:val="24"/>
              </w:rPr>
              <w:t>奉贤区促进现代服务业高质量发展实施细则</w:t>
            </w:r>
            <w:r>
              <w:rPr>
                <w:rFonts w:hint="eastAsia" w:asciiTheme="minorEastAsia" w:hAnsiTheme="minorEastAsia" w:eastAsiaTheme="minorEastAsia"/>
                <w:sz w:val="24"/>
              </w:rPr>
              <w:t>》</w:t>
            </w:r>
          </w:p>
        </w:tc>
        <w:tc>
          <w:tcPr>
            <w:tcW w:w="2623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asciiTheme="minorEastAsia" w:hAnsiTheme="minorEastAsia" w:eastAsiaTheme="minorEastAsia"/>
                <w:sz w:val="24"/>
              </w:rPr>
              <w:t>支持生产性服务业功能区建设</w:t>
            </w:r>
          </w:p>
          <w:p>
            <w:pPr>
              <w:ind w:left="120" w:hanging="120" w:hangingChars="50"/>
              <w:jc w:val="left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asciiTheme="minorEastAsia" w:hAnsiTheme="minorEastAsia" w:eastAsiaTheme="minorEastAsia"/>
                <w:sz w:val="24"/>
              </w:rPr>
              <w:t>支持</w:t>
            </w:r>
            <w:r>
              <w:rPr>
                <w:rFonts w:hint="default" w:asciiTheme="minorEastAsia" w:hAnsiTheme="minorEastAsia" w:eastAsiaTheme="minorEastAsia"/>
                <w:sz w:val="24"/>
              </w:rPr>
              <w:t>电子商务新模式发展</w:t>
            </w:r>
          </w:p>
          <w:p>
            <w:pPr>
              <w:ind w:left="120" w:hanging="120" w:hangingChars="50"/>
              <w:jc w:val="left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sym w:font="Wingdings 2" w:char="00A3"/>
            </w:r>
            <w:r>
              <w:rPr>
                <w:rFonts w:asciiTheme="minorEastAsia" w:hAnsiTheme="minorEastAsia" w:eastAsiaTheme="minorEastAsia"/>
                <w:sz w:val="24"/>
              </w:rPr>
              <w:t>支持</w:t>
            </w:r>
            <w:r>
              <w:rPr>
                <w:rFonts w:hint="default" w:asciiTheme="minorEastAsia" w:hAnsiTheme="minorEastAsia" w:eastAsiaTheme="minorEastAsia"/>
                <w:sz w:val="24"/>
              </w:rPr>
              <w:t>设计创新赋能</w:t>
            </w:r>
          </w:p>
          <w:p>
            <w:pPr>
              <w:jc w:val="left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asciiTheme="minorEastAsia" w:hAnsiTheme="minorEastAsia" w:eastAsiaTheme="minorEastAsia"/>
                <w:sz w:val="24"/>
              </w:rPr>
              <w:t>支持</w:t>
            </w:r>
            <w:r>
              <w:rPr>
                <w:rFonts w:hint="default" w:asciiTheme="minorEastAsia" w:hAnsiTheme="minorEastAsia" w:eastAsiaTheme="minorEastAsia"/>
                <w:sz w:val="24"/>
              </w:rPr>
              <w:t>企业服务型制造发展</w:t>
            </w:r>
          </w:p>
          <w:p>
            <w:pPr>
              <w:ind w:left="120" w:hanging="120" w:hangingChars="50"/>
              <w:jc w:val="left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asciiTheme="minorEastAsia" w:hAnsiTheme="minorEastAsia" w:eastAsiaTheme="minorEastAsia"/>
                <w:sz w:val="24"/>
              </w:rPr>
              <w:t>支持</w:t>
            </w:r>
            <w:r>
              <w:rPr>
                <w:rFonts w:hint="default" w:asciiTheme="minorEastAsia" w:hAnsiTheme="minorEastAsia" w:eastAsiaTheme="minorEastAsia"/>
                <w:sz w:val="24"/>
              </w:rPr>
              <w:t>企业品牌发展建设</w:t>
            </w:r>
          </w:p>
          <w:p>
            <w:pPr>
              <w:ind w:left="120" w:hanging="120" w:hangingChars="50"/>
              <w:jc w:val="left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asciiTheme="minorEastAsia" w:hAnsiTheme="minorEastAsia" w:eastAsiaTheme="minorEastAsia"/>
                <w:sz w:val="24"/>
              </w:rPr>
              <w:t>支持重点服务业企业做大做强</w:t>
            </w:r>
          </w:p>
          <w:p>
            <w:pPr>
              <w:jc w:val="left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default" w:asciiTheme="minorEastAsia" w:hAnsiTheme="minorEastAsia" w:eastAsiaTheme="minorEastAsia"/>
                <w:sz w:val="24"/>
              </w:rPr>
              <w:t>支持其他领域企业发展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007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37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《奉贤区促进总部经济发展实施细则》</w:t>
            </w:r>
          </w:p>
        </w:tc>
        <w:tc>
          <w:tcPr>
            <w:tcW w:w="2623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sz w:val="24"/>
              </w:rPr>
              <w:t xml:space="preserve">市级贸易型总部  </w:t>
            </w: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sz w:val="24"/>
              </w:rPr>
              <w:t xml:space="preserve">市级民营企业总部  </w:t>
            </w: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sz w:val="24"/>
              </w:rPr>
              <w:t>区级大企业总部</w:t>
            </w:r>
            <w:r>
              <w:rPr>
                <w:rFonts w:hint="default" w:asciiTheme="minorEastAsia" w:hAnsiTheme="minorEastAsia" w:eastAsiaTheme="minorEastAsia"/>
                <w:sz w:val="24"/>
              </w:rPr>
              <w:t xml:space="preserve">  </w:t>
            </w:r>
            <w:r>
              <w:rPr>
                <w:rFonts w:asciiTheme="minorEastAsia" w:hAnsiTheme="minorEastAsia" w:eastAsiaTheme="minorEastAsia"/>
                <w:sz w:val="24"/>
              </w:rPr>
              <w:sym w:font="Wingdings 2" w:char="00A3"/>
            </w:r>
            <w:r>
              <w:rPr>
                <w:rFonts w:hint="eastAsia" w:asciiTheme="minorEastAsia" w:hAnsiTheme="minorEastAsia" w:eastAsiaTheme="minorEastAsia"/>
                <w:sz w:val="24"/>
              </w:rPr>
              <w:t xml:space="preserve">区级营运总部      </w:t>
            </w: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sz w:val="24"/>
              </w:rPr>
              <w:t xml:space="preserve">区级区域性总部  </w:t>
            </w: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sz w:val="24"/>
              </w:rPr>
              <w:t>区级高成长性总部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2" w:hRule="atLeast"/>
        </w:trPr>
        <w:tc>
          <w:tcPr>
            <w:tcW w:w="100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主要支持事项</w:t>
            </w:r>
          </w:p>
        </w:tc>
        <w:tc>
          <w:tcPr>
            <w:tcW w:w="3993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exact"/>
              <w:jc w:val="left"/>
              <w:rPr>
                <w:rFonts w:asciiTheme="minorEastAsia" w:hAnsiTheme="minorEastAsia" w:eastAsiaTheme="minorEastAsia"/>
                <w:sz w:val="24"/>
              </w:rPr>
            </w:pPr>
          </w:p>
          <w:p>
            <w:pPr>
              <w:spacing w:line="480" w:lineRule="exact"/>
              <w:jc w:val="left"/>
              <w:rPr>
                <w:rFonts w:cs="方正小标宋简体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（请对照《</w:t>
            </w:r>
            <w:r>
              <w:rPr>
                <w:rFonts w:hint="default" w:asciiTheme="minorEastAsia" w:hAnsiTheme="minorEastAsia" w:eastAsiaTheme="minorEastAsia"/>
                <w:sz w:val="24"/>
              </w:rPr>
              <w:t>奉贤区促进现代服务业高质量发展实施细则</w:t>
            </w:r>
            <w:r>
              <w:rPr>
                <w:rFonts w:hint="eastAsia" w:asciiTheme="minorEastAsia" w:hAnsiTheme="minorEastAsia" w:eastAsiaTheme="minorEastAsia"/>
                <w:sz w:val="24"/>
              </w:rPr>
              <w:t>》或《奉贤区促进总部经济发展实施细则》条款，写出符合内容）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3" w:hRule="atLeast"/>
        </w:trPr>
        <w:tc>
          <w:tcPr>
            <w:tcW w:w="100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申请奖励资金（万元）</w:t>
            </w:r>
          </w:p>
        </w:tc>
        <w:tc>
          <w:tcPr>
            <w:tcW w:w="3993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如：300万（第一年）或20万（一次性）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1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申报单位意见及真实性承诺：</w:t>
            </w:r>
          </w:p>
          <w:p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>
            <w:pPr>
              <w:widowControl/>
              <w:ind w:firstLine="1200" w:firstLineChars="5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本申报表所有材料及附件内容可靠，相关数据真实，如有不实，愿意承担一切法律责任。</w:t>
            </w:r>
          </w:p>
          <w:p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>
            <w:pPr>
              <w:spacing w:line="240" w:lineRule="atLeast"/>
              <w:ind w:firstLine="5160" w:firstLineChars="2150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法定代表签章：</w:t>
            </w:r>
          </w:p>
          <w:p>
            <w:pPr>
              <w:spacing w:line="240" w:lineRule="atLeast"/>
              <w:ind w:firstLine="5760" w:firstLineChars="2400"/>
              <w:rPr>
                <w:rFonts w:asciiTheme="minorEastAsia" w:hAnsiTheme="minorEastAsia" w:eastAsiaTheme="minorEastAsia"/>
                <w:sz w:val="24"/>
              </w:rPr>
            </w:pPr>
          </w:p>
          <w:p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 xml:space="preserve">                                                        </w:t>
            </w:r>
            <w:r>
              <w:rPr>
                <w:rFonts w:hint="eastAsia" w:asciiTheme="minorEastAsia" w:hAnsiTheme="minorEastAsia" w:eastAsiaTheme="minorEastAsia"/>
                <w:sz w:val="24"/>
              </w:rPr>
              <w:t>年</w:t>
            </w:r>
            <w:r>
              <w:rPr>
                <w:rFonts w:asciiTheme="minorEastAsia" w:hAnsiTheme="minorEastAsia" w:eastAsiaTheme="minorEastAsia"/>
                <w:sz w:val="24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sz w:val="24"/>
              </w:rPr>
              <w:t>月</w:t>
            </w:r>
            <w:r>
              <w:rPr>
                <w:rFonts w:asciiTheme="minorEastAsia" w:hAnsiTheme="minorEastAsia" w:eastAsiaTheme="minorEastAsia"/>
                <w:sz w:val="24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6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所属镇（街道、开发区、集团公司）初审意见：</w:t>
            </w:r>
          </w:p>
          <w:p>
            <w:pPr>
              <w:spacing w:line="240" w:lineRule="atLeast"/>
              <w:rPr>
                <w:sz w:val="24"/>
              </w:rPr>
            </w:pPr>
          </w:p>
          <w:p>
            <w:pPr>
              <w:spacing w:line="240" w:lineRule="atLeast"/>
              <w:rPr>
                <w:sz w:val="24"/>
              </w:rPr>
            </w:pPr>
          </w:p>
          <w:p>
            <w:pPr>
              <w:spacing w:line="240" w:lineRule="atLeast"/>
              <w:rPr>
                <w:sz w:val="24"/>
              </w:rPr>
            </w:pPr>
          </w:p>
          <w:p>
            <w:pPr>
              <w:spacing w:line="240" w:lineRule="atLeast"/>
              <w:rPr>
                <w:sz w:val="24"/>
              </w:rPr>
            </w:pPr>
          </w:p>
          <w:p>
            <w:pPr>
              <w:spacing w:line="240" w:lineRule="atLeast"/>
              <w:rPr>
                <w:sz w:val="24"/>
              </w:rPr>
            </w:pPr>
          </w:p>
          <w:p>
            <w:pPr>
              <w:spacing w:line="240" w:lineRule="atLeast"/>
              <w:rPr>
                <w:sz w:val="24"/>
              </w:rPr>
            </w:pPr>
          </w:p>
          <w:p>
            <w:pPr>
              <w:spacing w:line="240" w:lineRule="atLeast"/>
              <w:ind w:right="48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</w:t>
            </w:r>
            <w:r>
              <w:rPr>
                <w:rFonts w:hint="default"/>
                <w:sz w:val="24"/>
              </w:rPr>
              <w:t>盖</w:t>
            </w:r>
            <w:r>
              <w:rPr>
                <w:rFonts w:hint="eastAsia"/>
                <w:sz w:val="24"/>
              </w:rPr>
              <w:t>章：</w:t>
            </w:r>
          </w:p>
          <w:p>
            <w:pPr>
              <w:spacing w:line="240" w:lineRule="atLeast"/>
              <w:jc w:val="righ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>
            <w:pPr>
              <w:spacing w:line="240" w:lineRule="atLeast"/>
              <w:ind w:firstLine="6360" w:firstLineChars="2650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/>
    <w:sectPr>
      <w:footerReference r:id="rId3" w:type="default"/>
      <w:footerReference r:id="rId4" w:type="even"/>
      <w:pgSz w:w="11906" w:h="16838"/>
      <w:pgMar w:top="2098" w:right="1474" w:bottom="1985" w:left="1586" w:header="1361" w:footer="153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ahoma">
    <w:altName w:val="DejaVu Sans"/>
    <w:panose1 w:val="020B0604030504040204"/>
    <w:charset w:val="00"/>
    <w:family w:val="swiss"/>
    <w:pitch w:val="default"/>
    <w:sig w:usb0="00000000" w:usb1="00000000" w:usb2="00000029" w:usb3="00000000" w:csb0="0001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sz w:val="24"/>
        <w:szCs w:val="24"/>
      </w:rPr>
    </w:pPr>
    <w:r>
      <w:rPr>
        <w:rFonts w:hint="eastAsia"/>
        <w:kern w:val="0"/>
        <w:sz w:val="24"/>
        <w:szCs w:val="24"/>
      </w:rPr>
      <w:t>—</w:t>
    </w:r>
    <w:r>
      <w:rPr>
        <w:rFonts w:hint="eastAsia"/>
        <w:kern w:val="0"/>
        <w:sz w:val="28"/>
        <w:szCs w:val="28"/>
      </w:rPr>
      <w:t xml:space="preserve"> </w:t>
    </w:r>
    <w:r>
      <w:rPr>
        <w:kern w:val="0"/>
        <w:sz w:val="28"/>
        <w:szCs w:val="28"/>
      </w:rPr>
      <w:fldChar w:fldCharType="begin"/>
    </w:r>
    <w:r>
      <w:rPr>
        <w:kern w:val="0"/>
        <w:sz w:val="28"/>
        <w:szCs w:val="28"/>
      </w:rPr>
      <w:instrText xml:space="preserve"> PAGE </w:instrText>
    </w:r>
    <w:r>
      <w:rPr>
        <w:kern w:val="0"/>
        <w:sz w:val="28"/>
        <w:szCs w:val="28"/>
      </w:rPr>
      <w:fldChar w:fldCharType="separate"/>
    </w:r>
    <w:r>
      <w:rPr>
        <w:kern w:val="0"/>
        <w:sz w:val="28"/>
        <w:szCs w:val="28"/>
      </w:rPr>
      <w:t>2</w:t>
    </w:r>
    <w:r>
      <w:rPr>
        <w:kern w:val="0"/>
        <w:sz w:val="28"/>
        <w:szCs w:val="28"/>
      </w:rPr>
      <w:fldChar w:fldCharType="end"/>
    </w:r>
    <w:r>
      <w:rPr>
        <w:rFonts w:hint="eastAsia"/>
        <w:kern w:val="0"/>
        <w:sz w:val="28"/>
        <w:szCs w:val="28"/>
      </w:rPr>
      <w:t xml:space="preserve"> </w:t>
    </w:r>
    <w:r>
      <w:rPr>
        <w:rFonts w:hint="eastAsia"/>
        <w:kern w:val="0"/>
        <w:sz w:val="24"/>
        <w:szCs w:val="24"/>
      </w:rPr>
      <w:t xml:space="preserve">—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80" w:firstLineChars="100"/>
      <w:jc w:val="both"/>
    </w:pPr>
    <w:r>
      <w:rPr>
        <w:rStyle w:val="6"/>
        <w:rFonts w:hint="eastAsia"/>
      </w:rPr>
      <w:t xml:space="preserve">— </w:t>
    </w:r>
    <w:r>
      <w:rPr>
        <w:rStyle w:val="6"/>
        <w:sz w:val="24"/>
        <w:szCs w:val="24"/>
      </w:rPr>
      <w:fldChar w:fldCharType="begin"/>
    </w:r>
    <w:r>
      <w:rPr>
        <w:rStyle w:val="6"/>
        <w:sz w:val="24"/>
        <w:szCs w:val="24"/>
      </w:rPr>
      <w:instrText xml:space="preserve"> PAGE </w:instrText>
    </w:r>
    <w:r>
      <w:rPr>
        <w:rStyle w:val="6"/>
        <w:sz w:val="24"/>
        <w:szCs w:val="24"/>
      </w:rPr>
      <w:fldChar w:fldCharType="separate"/>
    </w:r>
    <w:r>
      <w:rPr>
        <w:rStyle w:val="6"/>
        <w:sz w:val="24"/>
        <w:szCs w:val="24"/>
      </w:rPr>
      <w:t>12</w:t>
    </w:r>
    <w:r>
      <w:rPr>
        <w:rStyle w:val="6"/>
        <w:sz w:val="24"/>
        <w:szCs w:val="24"/>
      </w:rPr>
      <w:fldChar w:fldCharType="end"/>
    </w:r>
    <w:r>
      <w:rPr>
        <w:rStyle w:val="6"/>
        <w:rFonts w:hint="eastAsia"/>
        <w:sz w:val="24"/>
        <w:szCs w:val="24"/>
      </w:rPr>
      <w:t xml:space="preserve"> </w:t>
    </w:r>
    <w:r>
      <w:rPr>
        <w:rStyle w:val="6"/>
        <w:rFonts w:hint="eastAsia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788"/>
    <w:rsid w:val="00056052"/>
    <w:rsid w:val="00091D9D"/>
    <w:rsid w:val="00127DA7"/>
    <w:rsid w:val="00134280"/>
    <w:rsid w:val="00150AEF"/>
    <w:rsid w:val="00150D11"/>
    <w:rsid w:val="001958A3"/>
    <w:rsid w:val="0028258B"/>
    <w:rsid w:val="002B41B1"/>
    <w:rsid w:val="002B58EA"/>
    <w:rsid w:val="002E5B7B"/>
    <w:rsid w:val="0030319C"/>
    <w:rsid w:val="00304E13"/>
    <w:rsid w:val="00330EBA"/>
    <w:rsid w:val="00332C16"/>
    <w:rsid w:val="00380C87"/>
    <w:rsid w:val="003A2B2E"/>
    <w:rsid w:val="003D22E9"/>
    <w:rsid w:val="003D4788"/>
    <w:rsid w:val="00405AAB"/>
    <w:rsid w:val="0046144D"/>
    <w:rsid w:val="004E485D"/>
    <w:rsid w:val="00552575"/>
    <w:rsid w:val="005D7F28"/>
    <w:rsid w:val="00640878"/>
    <w:rsid w:val="00653BEE"/>
    <w:rsid w:val="0065562F"/>
    <w:rsid w:val="006B1804"/>
    <w:rsid w:val="006C29CB"/>
    <w:rsid w:val="007165E1"/>
    <w:rsid w:val="00796092"/>
    <w:rsid w:val="007A0EBC"/>
    <w:rsid w:val="007E0C35"/>
    <w:rsid w:val="00843E05"/>
    <w:rsid w:val="00863F6D"/>
    <w:rsid w:val="00882F61"/>
    <w:rsid w:val="008B4913"/>
    <w:rsid w:val="008C0AF2"/>
    <w:rsid w:val="009475EB"/>
    <w:rsid w:val="009727F2"/>
    <w:rsid w:val="00985C9A"/>
    <w:rsid w:val="00A22BED"/>
    <w:rsid w:val="00A85392"/>
    <w:rsid w:val="00A937A4"/>
    <w:rsid w:val="00AB4841"/>
    <w:rsid w:val="00B322CB"/>
    <w:rsid w:val="00B37A2E"/>
    <w:rsid w:val="00BC5A37"/>
    <w:rsid w:val="00C800E2"/>
    <w:rsid w:val="00C8302C"/>
    <w:rsid w:val="00D22986"/>
    <w:rsid w:val="00E2510A"/>
    <w:rsid w:val="00E50C9B"/>
    <w:rsid w:val="00E63C21"/>
    <w:rsid w:val="00EE7F53"/>
    <w:rsid w:val="00F07644"/>
    <w:rsid w:val="00F229BB"/>
    <w:rsid w:val="00F928C0"/>
    <w:rsid w:val="5E7FE8D3"/>
    <w:rsid w:val="75FF6C43"/>
    <w:rsid w:val="7A3DC278"/>
    <w:rsid w:val="7BFB86F1"/>
    <w:rsid w:val="7DFFF4A4"/>
    <w:rsid w:val="7F962262"/>
    <w:rsid w:val="BFAF296E"/>
    <w:rsid w:val="DF982A06"/>
    <w:rsid w:val="FE6B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9">
    <w:name w:val="Char Char1 Char Char Char1 Char Char Char Char Char Char Char Char Char Char Char Char"/>
    <w:basedOn w:val="1"/>
    <w:qFormat/>
    <w:uiPriority w:val="0"/>
    <w:rPr>
      <w:rFonts w:ascii="Tahoma" w:hAnsi="Tahoma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4</Pages>
  <Words>189</Words>
  <Characters>1083</Characters>
  <Lines>9</Lines>
  <Paragraphs>2</Paragraphs>
  <TotalTime>2</TotalTime>
  <ScaleCrop>false</ScaleCrop>
  <LinksUpToDate>false</LinksUpToDate>
  <CharactersWithSpaces>1270</CharactersWithSpaces>
  <Application>WPS Office_11.8.2.9339_F1E327BC-269C-435d-A152-05C5408002CA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2015-10-14T13:42:00Z</dcterms:created>
  <dc:creator>lenovo</dc:creator>
  <cp:lastModifiedBy>jw</cp:lastModifiedBy>
  <cp:lastPrinted>2021-03-31T08:53:00Z</cp:lastPrinted>
  <dcterms:modified xsi:type="dcterms:W3CDTF">2024-06-12T14:50:48Z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2052-11.8.2.9339</vt:lpwstr>
  </property>
</Properties>
</file>