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Fonts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2026年奉贤区企业技术中心能力建设项目验收通知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各相关企业：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    根据产业技术创新专项管理要求，现对2024年度立项的18个区级企业技术中心能力建设项目进行验收,请相关企业抓紧落实验收工作，有关要求如下：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900" w:right="0" w:hanging="48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一、验收申报时间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1.网上填报时间：即日起至3月18日16：00（临近截止时间系统拥堵，建议尽早提交，过时不予受理）。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2.线下受理时间：即日起至3月25日16：00。逾期未提交视为放弃验收。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900" w:right="0" w:hanging="48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二、验收申报方式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1.项目验收采取网上申报与线下受理相结合的方式。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2.网上申报：申报单位需登录“奉贤区产业发展扶持政策申报服务平台”（http://fxcy.67156715.com/）进行在线注册，验证通过后进行专项填报。 按照申报材料要求上传资料。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3.线下受理：验收项目单位需将书面材料经各镇、开发区主管部门初审盖章后报送至奉贤区经委技术进步科。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900" w:right="0" w:hanging="48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三、验收申报材料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1.奉贤区企业技术中心能力建设项目验收申请表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2.奉贤区企业技术中心能力建设验收总结报告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3.奉贤区企业技术中心能力建设项目验收证书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4.其它资料，详见“能力建设项目验收材料目录”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申报单位将以上申报材料用A4纸打印，按“验收材料目录”顺序排列，于左侧简易装订一份。所有材料一并装入文件袋，将“封面页”自行打印贴于文件袋上。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900" w:right="0" w:hanging="48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四、联系方式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8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1.材料报送地址：奉贤区南桥镇南亭公路1号（房地大厦）304室，技术进步科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8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2.业务咨询：经委技术进步科  张老师67187323   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8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3.技术支持：33565787 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特此通知。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附件：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1.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instrText xml:space="preserve"> HYPERLINK "https://fxcy.67156715.com/Uploads/Editor/2024-03-01/65e13d2dee09a.xls" \t "/home/user/文档\\x/_blank" </w:instrTex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sz w:val="30"/>
          <w:szCs w:val="30"/>
          <w:u w:val="none"/>
          <w:shd w:val="clear" w:fill="FFFFFF"/>
        </w:rPr>
        <w:t>202</w:t>
      </w:r>
      <w:r>
        <w:rPr>
          <w:rStyle w:val="4"/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sz w:val="30"/>
          <w:szCs w:val="30"/>
          <w:u w:val="none"/>
          <w:shd w:val="clear" w:fill="FFFFFF"/>
          <w:lang w:val="en-US" w:eastAsia="zh-CN"/>
        </w:rPr>
        <w:t>6</w:t>
      </w:r>
      <w:r>
        <w:rPr>
          <w:rStyle w:val="4"/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sz w:val="30"/>
          <w:szCs w:val="30"/>
          <w:u w:val="none"/>
          <w:shd w:val="clear" w:fill="FFFFFF"/>
        </w:rPr>
        <w:t>年奉贤区企业技术中心能力建设项目验收名单（1</w:t>
      </w:r>
      <w:r>
        <w:rPr>
          <w:rStyle w:val="4"/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sz w:val="30"/>
          <w:szCs w:val="30"/>
          <w:u w:val="none"/>
          <w:shd w:val="clear" w:fill="FFFFFF"/>
          <w:lang w:val="en-US" w:eastAsia="zh-CN"/>
        </w:rPr>
        <w:t>8</w:t>
      </w:r>
      <w:bookmarkStart w:id="0" w:name="_GoBack"/>
      <w:bookmarkEnd w:id="0"/>
      <w:r>
        <w:rPr>
          <w:rStyle w:val="4"/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sz w:val="30"/>
          <w:szCs w:val="30"/>
          <w:u w:val="none"/>
          <w:shd w:val="clear" w:fill="FFFFFF"/>
        </w:rPr>
        <w:t>家）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t>2.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instrText xml:space="preserve"> HYPERLINK "https://fxcy.67156715.com/Uploads/Editor/2024-03-01/65e13d3bc7958.xls" \t "/home/user/文档\\x/_blank" </w:instrTex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sz w:val="30"/>
          <w:szCs w:val="30"/>
          <w:u w:val="none"/>
          <w:shd w:val="clear" w:fill="FFFFFF"/>
        </w:rPr>
        <w:t>奉贤区企业技术中心能力建设项目验收申请表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t>3.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instrText xml:space="preserve"> HYPERLINK "https://fxcy.67156715.com/Uploads/Editor/2024-03-01/65e13d5b8d055.doc" \t "/home/user/文档\\x/_blank" </w:instrTex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sz w:val="30"/>
          <w:szCs w:val="30"/>
          <w:u w:val="none"/>
          <w:shd w:val="clear" w:fill="FFFFFF"/>
        </w:rPr>
        <w:t>奉贤区企业技术中心能力建设验收总结报告提纲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425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t>4.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instrText xml:space="preserve"> HYPERLINK "https://fxcy.67156715.com/Uploads/Editor/2024-03-01/65e13d6844142.docx" \t "/home/user/文档\\x/_blank" </w:instrTex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sz w:val="30"/>
          <w:szCs w:val="30"/>
          <w:u w:val="none"/>
          <w:shd w:val="clear" w:fill="FFFFFF"/>
        </w:rPr>
        <w:t>奉贤区企业技术中心能力建设项目验收证书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lang w:val="en-US" w:eastAsia="zh-CN" w:bidi="ar"/>
        </w:rPr>
        <w:t>    5.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lang w:val="en-US" w:eastAsia="zh-CN" w:bidi="ar"/>
        </w:rPr>
        <w:fldChar w:fldCharType="begin"/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lang w:val="en-US" w:eastAsia="zh-CN" w:bidi="ar"/>
        </w:rPr>
        <w:instrText xml:space="preserve"> HYPERLINK "https://fxcy.67156715.com/Uploads/Editor/2024-03-01/65e13d7258c88.docx" \t "/home/user/文档\\x/_blank" </w:instrTex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sz w:val="30"/>
          <w:szCs w:val="30"/>
          <w:u w:val="none"/>
        </w:rPr>
        <w:t>验收资料封面和目录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auto"/>
          <w:spacing w:val="0"/>
          <w:kern w:val="0"/>
          <w:sz w:val="30"/>
          <w:szCs w:val="30"/>
          <w:u w:val="none"/>
          <w:lang w:val="en-US" w:eastAsia="zh-CN" w:bidi="ar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altName w:val="汉仪秋实 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秋实 简">
    <w:panose1 w:val="00020600040101010101"/>
    <w:charset w:val="86"/>
    <w:family w:val="auto"/>
    <w:pitch w:val="default"/>
    <w:sig w:usb0="A000003F" w:usb1="4AC17CFA" w:usb2="00000016" w:usb3="00000000" w:csb0="0004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FE77E"/>
    <w:rsid w:val="3FFFFC54"/>
    <w:rsid w:val="7DF641FE"/>
    <w:rsid w:val="7EFF0B24"/>
    <w:rsid w:val="7F7FE77E"/>
    <w:rsid w:val="9B7FD32F"/>
    <w:rsid w:val="C4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2664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2025-02-09T13:47:00Z</dcterms:created>
  <dc:creator>user</dc:creator>
  <cp:lastModifiedBy>user</cp:lastModifiedBy>
  <dcterms:modified xsi:type="dcterms:W3CDTF">2026-03-04T10:10:23Z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9E0CB7CEE0427AF68F94A7695712A359</vt:lpwstr>
  </property>
</Properties>
</file>